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81F60" w:rsidR="008E1A1D" w:rsidP="00781F60" w:rsidRDefault="008E1A1D" w14:paraId="2990D73B" w14:textId="3531DBFE">
      <w:pPr>
        <w:pStyle w:val="Titolo1"/>
        <w:spacing w:before="0" w:line="240" w:lineRule="auto"/>
        <w:jc w:val="both"/>
        <w:rPr>
          <w:rFonts w:ascii="Century Gothic" w:hAnsi="Century Gothic"/>
          <w:b/>
          <w:sz w:val="24"/>
          <w:szCs w:val="24"/>
        </w:rPr>
      </w:pPr>
      <w:bookmarkStart w:name="_Toc57961593" w:id="0"/>
      <w:bookmarkStart w:name="_Hlk72328821" w:id="1"/>
      <w:r w:rsidRPr="00781F60">
        <w:rPr>
          <w:rFonts w:ascii="Century Gothic" w:hAnsi="Century Gothic"/>
          <w:sz w:val="24"/>
          <w:szCs w:val="24"/>
        </w:rPr>
        <w:t xml:space="preserve">Allegato </w:t>
      </w:r>
      <w:r w:rsidR="00781F60">
        <w:rPr>
          <w:rFonts w:ascii="Century Gothic" w:hAnsi="Century Gothic"/>
          <w:sz w:val="24"/>
          <w:szCs w:val="24"/>
        </w:rPr>
        <w:t>0</w:t>
      </w:r>
      <w:r w:rsidRPr="00781F60" w:rsidR="00F01933">
        <w:rPr>
          <w:rFonts w:ascii="Century Gothic" w:hAnsi="Century Gothic"/>
          <w:sz w:val="24"/>
          <w:szCs w:val="24"/>
        </w:rPr>
        <w:t>7</w:t>
      </w:r>
      <w:r w:rsidR="000B1E44">
        <w:rPr>
          <w:rFonts w:ascii="Century Gothic" w:hAnsi="Century Gothic"/>
          <w:sz w:val="24"/>
          <w:szCs w:val="24"/>
        </w:rPr>
        <w:t>b</w:t>
      </w:r>
      <w:r w:rsidRPr="00781F60">
        <w:rPr>
          <w:rFonts w:ascii="Century Gothic" w:hAnsi="Century Gothic"/>
          <w:sz w:val="24"/>
          <w:szCs w:val="24"/>
        </w:rPr>
        <w:t xml:space="preserve"> – </w:t>
      </w:r>
      <w:bookmarkEnd w:id="0"/>
      <w:r w:rsidRPr="00781F60" w:rsidR="00F01933">
        <w:rPr>
          <w:rFonts w:ascii="Century Gothic" w:hAnsi="Century Gothic"/>
          <w:sz w:val="24"/>
          <w:szCs w:val="24"/>
        </w:rPr>
        <w:t>Scheda per la verifica climatica per la resilienza</w:t>
      </w:r>
    </w:p>
    <w:bookmarkEnd w:id="1"/>
    <w:p w:rsidRPr="00766DC7" w:rsidR="008E1A1D" w:rsidP="008E1A1D" w:rsidRDefault="008E1A1D" w14:paraId="349DC8AD" w14:textId="77777777">
      <w:pPr>
        <w:spacing w:line="240" w:lineRule="auto"/>
        <w:jc w:val="both"/>
        <w:rPr>
          <w:rFonts w:ascii="Century Gothic" w:hAnsi="Century Gothic"/>
        </w:rPr>
      </w:pPr>
    </w:p>
    <w:p w:rsidRPr="001E677E" w:rsidR="00FA259C" w:rsidP="00FA259C" w:rsidRDefault="00FA259C" w14:paraId="346D7E8B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1E677E">
        <w:rPr>
          <w:rStyle w:val="normaltextrun"/>
          <w:rFonts w:ascii="Century Gothic" w:hAnsi="Century Gothic" w:cs="Segoe UI"/>
          <w:sz w:val="20"/>
          <w:szCs w:val="20"/>
        </w:rPr>
        <w:t>REGIONE LOMBARDIA</w:t>
      </w: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Pr="001E677E" w:rsidR="00FA259C" w:rsidP="00FA259C" w:rsidRDefault="00FA259C" w14:paraId="679C7D1A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F4761"/>
          <w:sz w:val="20"/>
          <w:szCs w:val="20"/>
        </w:rPr>
      </w:pPr>
      <w:r w:rsidRPr="001E677E">
        <w:rPr>
          <w:rStyle w:val="normaltextrun"/>
          <w:rFonts w:ascii="Century Gothic" w:hAnsi="Century Gothic" w:cs="Segoe UI"/>
          <w:sz w:val="20"/>
          <w:szCs w:val="20"/>
        </w:rPr>
        <w:t>PROGRAMMA REGIONALE FESR 2021-2027</w:t>
      </w: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Pr="001E677E" w:rsidR="00FA259C" w:rsidP="00FA259C" w:rsidRDefault="00FA259C" w14:paraId="797829C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1E677E">
        <w:rPr>
          <w:rStyle w:val="normaltextrun"/>
          <w:rFonts w:ascii="Century Gothic" w:hAnsi="Century Gothic" w:cs="Segoe UI"/>
          <w:sz w:val="20"/>
          <w:szCs w:val="20"/>
        </w:rPr>
        <w:t>ASSE 2 - UN'EUROPA PIÙ VERDE, A BASSE EMISSIONI DI CARBONIO E IN TRANSIZIONE VERSO LA DECARBONIZZAZIONE E LA RESILIENZA</w:t>
      </w: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Pr="001E677E" w:rsidR="00FA259C" w:rsidP="00FA259C" w:rsidRDefault="00FA259C" w14:paraId="11E7C79C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F4761"/>
          <w:sz w:val="20"/>
          <w:szCs w:val="20"/>
        </w:rPr>
      </w:pPr>
      <w:r w:rsidRPr="001E677E">
        <w:rPr>
          <w:rStyle w:val="normaltextrun"/>
          <w:rFonts w:ascii="Century Gothic" w:hAnsi="Century Gothic" w:cs="Segoe UI"/>
          <w:sz w:val="20"/>
          <w:szCs w:val="20"/>
        </w:rPr>
        <w:t>Obiettivo specifico 2.1 - Promuovere l'efficienza energetica e ridurre le emissioni di gas a effetto serra;</w:t>
      </w: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Pr="001E677E" w:rsidR="00FA259C" w:rsidP="00FA259C" w:rsidRDefault="00FA259C" w14:paraId="03E1592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Pr="001E677E" w:rsidR="00FA259C" w:rsidP="00FA259C" w:rsidRDefault="00FA259C" w14:paraId="772610D2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1E677E">
        <w:rPr>
          <w:rStyle w:val="normaltextrun"/>
          <w:rFonts w:ascii="Century Gothic" w:hAnsi="Century Gothic" w:cs="Segoe UI"/>
          <w:b/>
          <w:bCs/>
          <w:sz w:val="20"/>
          <w:szCs w:val="20"/>
        </w:rPr>
        <w:t>AZIONE 2.1.1</w:t>
      </w:r>
      <w:r w:rsidRPr="001E677E">
        <w:rPr>
          <w:rStyle w:val="normaltextrun"/>
          <w:rFonts w:ascii="Century Gothic" w:hAnsi="Century Gothic" w:cs="Segoe UI"/>
          <w:sz w:val="20"/>
          <w:szCs w:val="20"/>
        </w:rPr>
        <w:t xml:space="preserve"> - Sostegno a interventi di ristrutturazione e riqualificazione per l’efficientamento energetico di strutture e impianti pubblici</w:t>
      </w: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Pr="001E677E" w:rsidR="00FA259C" w:rsidP="00FA259C" w:rsidRDefault="00FA259C" w14:paraId="0A603876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Pr="001E677E" w:rsidR="00FA259C" w:rsidP="00FA259C" w:rsidRDefault="00FA259C" w14:paraId="2862B733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0"/>
          <w:szCs w:val="20"/>
        </w:rPr>
      </w:pPr>
      <w:r w:rsidRPr="001E677E">
        <w:rPr>
          <w:rStyle w:val="normaltextrun"/>
          <w:rFonts w:ascii="Century Gothic" w:hAnsi="Century Gothic" w:cs="Segoe UI"/>
          <w:b/>
          <w:bCs/>
          <w:sz w:val="20"/>
          <w:szCs w:val="20"/>
        </w:rPr>
        <w:t xml:space="preserve">AZIONE 2.1.2 </w:t>
      </w:r>
      <w:r w:rsidRPr="001E677E">
        <w:rPr>
          <w:rStyle w:val="normaltextrun"/>
          <w:rFonts w:ascii="Century Gothic" w:hAnsi="Century Gothic" w:cs="Segoe UI"/>
          <w:sz w:val="20"/>
          <w:szCs w:val="20"/>
        </w:rPr>
        <w:t>–</w:t>
      </w:r>
      <w:r w:rsidRPr="001E677E">
        <w:rPr>
          <w:rStyle w:val="normaltextrun"/>
          <w:rFonts w:ascii="Aptos" w:hAnsi="Aptos" w:cs="Segoe UI"/>
          <w:sz w:val="20"/>
          <w:szCs w:val="20"/>
        </w:rPr>
        <w:t xml:space="preserve"> </w:t>
      </w:r>
      <w:r w:rsidRPr="001E677E">
        <w:rPr>
          <w:rStyle w:val="normaltextrun"/>
          <w:rFonts w:ascii="Century Gothic" w:hAnsi="Century Gothic" w:cs="Segoe UI"/>
          <w:sz w:val="20"/>
          <w:szCs w:val="20"/>
        </w:rPr>
        <w:t>Sostegno all’efficientamento del patrimonio residenziale pubblico</w:t>
      </w:r>
      <w:r w:rsidRPr="001E677E">
        <w:rPr>
          <w:rStyle w:val="eop"/>
          <w:rFonts w:ascii="Century Gothic" w:hAnsi="Century Gothic" w:cs="Segoe UI"/>
          <w:sz w:val="20"/>
          <w:szCs w:val="20"/>
        </w:rPr>
        <w:t> </w:t>
      </w:r>
    </w:p>
    <w:p w:rsidR="00FA259C" w:rsidP="00FA259C" w:rsidRDefault="00FA259C" w14:paraId="6DB276E0" w14:textId="3DB3E41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entury Gothic" w:hAnsi="Century Gothic" w:cs="Segoe UI"/>
          <w:sz w:val="22"/>
          <w:szCs w:val="22"/>
        </w:rPr>
        <w:t> </w:t>
      </w:r>
    </w:p>
    <w:p w:rsidRPr="001E677E" w:rsidR="00FA259C" w:rsidP="00FA259C" w:rsidRDefault="00FA259C" w14:paraId="728762E9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E677E">
        <w:rPr>
          <w:rStyle w:val="normaltextrun"/>
          <w:rFonts w:ascii="Century Gothic" w:hAnsi="Century Gothic" w:cs="Segoe UI"/>
          <w:b/>
          <w:bCs/>
          <w:sz w:val="22"/>
          <w:szCs w:val="22"/>
        </w:rPr>
        <w:t>SEED PA </w:t>
      </w:r>
      <w:r w:rsidRPr="001E677E">
        <w:rPr>
          <w:rStyle w:val="eop"/>
          <w:rFonts w:ascii="Century Gothic" w:hAnsi="Century Gothic" w:cs="Segoe UI"/>
          <w:sz w:val="22"/>
          <w:szCs w:val="22"/>
        </w:rPr>
        <w:t> </w:t>
      </w:r>
    </w:p>
    <w:p w:rsidRPr="001E677E" w:rsidR="00FA259C" w:rsidP="00FA259C" w:rsidRDefault="00FA259C" w14:paraId="4EEA8871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E677E">
        <w:rPr>
          <w:rStyle w:val="normaltextrun"/>
          <w:rFonts w:ascii="Century Gothic" w:hAnsi="Century Gothic" w:cs="Segoe UI"/>
          <w:b/>
          <w:bCs/>
          <w:sz w:val="22"/>
          <w:szCs w:val="22"/>
        </w:rPr>
        <w:t>S</w:t>
      </w:r>
      <w:r w:rsidRPr="001E677E">
        <w:rPr>
          <w:rStyle w:val="normaltextrun"/>
          <w:rFonts w:ascii="Century Gothic" w:hAnsi="Century Gothic" w:cs="Segoe UI"/>
          <w:sz w:val="22"/>
          <w:szCs w:val="22"/>
        </w:rPr>
        <w:t xml:space="preserve">ostenibilità ed </w:t>
      </w:r>
      <w:r w:rsidRPr="001E677E">
        <w:rPr>
          <w:rStyle w:val="normaltextrun"/>
          <w:rFonts w:ascii="Century Gothic" w:hAnsi="Century Gothic" w:cs="Segoe UI"/>
          <w:b/>
          <w:bCs/>
          <w:sz w:val="22"/>
          <w:szCs w:val="22"/>
        </w:rPr>
        <w:t>E</w:t>
      </w:r>
      <w:r w:rsidRPr="001E677E">
        <w:rPr>
          <w:rStyle w:val="normaltextrun"/>
          <w:rFonts w:ascii="Century Gothic" w:hAnsi="Century Gothic" w:cs="Segoe UI"/>
          <w:sz w:val="22"/>
          <w:szCs w:val="22"/>
        </w:rPr>
        <w:t xml:space="preserve">fficienza </w:t>
      </w:r>
      <w:r w:rsidRPr="001E677E">
        <w:rPr>
          <w:rStyle w:val="normaltextrun"/>
          <w:rFonts w:ascii="Century Gothic" w:hAnsi="Century Gothic" w:cs="Segoe UI"/>
          <w:b/>
          <w:bCs/>
          <w:sz w:val="22"/>
          <w:szCs w:val="22"/>
        </w:rPr>
        <w:t>E</w:t>
      </w:r>
      <w:r w:rsidRPr="001E677E">
        <w:rPr>
          <w:rStyle w:val="normaltextrun"/>
          <w:rFonts w:ascii="Century Gothic" w:hAnsi="Century Gothic" w:cs="Segoe UI"/>
          <w:sz w:val="22"/>
          <w:szCs w:val="22"/>
        </w:rPr>
        <w:t xml:space="preserve">nergetica degli </w:t>
      </w:r>
      <w:proofErr w:type="spellStart"/>
      <w:r w:rsidRPr="001E677E">
        <w:rPr>
          <w:rStyle w:val="normaltextrun"/>
          <w:rFonts w:ascii="Century Gothic" w:hAnsi="Century Gothic" w:cs="Segoe UI"/>
          <w:b/>
          <w:bCs/>
          <w:sz w:val="22"/>
          <w:szCs w:val="22"/>
        </w:rPr>
        <w:t>ED</w:t>
      </w:r>
      <w:r w:rsidRPr="001E677E">
        <w:rPr>
          <w:rStyle w:val="normaltextrun"/>
          <w:rFonts w:ascii="Century Gothic" w:hAnsi="Century Gothic" w:cs="Segoe UI"/>
          <w:sz w:val="22"/>
          <w:szCs w:val="22"/>
        </w:rPr>
        <w:t>ifici</w:t>
      </w:r>
      <w:proofErr w:type="spellEnd"/>
      <w:r w:rsidRPr="001E677E">
        <w:rPr>
          <w:rStyle w:val="normaltextrun"/>
          <w:rFonts w:ascii="Century Gothic" w:hAnsi="Century Gothic" w:cs="Segoe UI"/>
          <w:sz w:val="22"/>
          <w:szCs w:val="22"/>
        </w:rPr>
        <w:t xml:space="preserve"> Pubblici</w:t>
      </w:r>
      <w:r w:rsidRPr="001E677E">
        <w:rPr>
          <w:rStyle w:val="eop"/>
          <w:rFonts w:ascii="Century Gothic" w:hAnsi="Century Gothic" w:cs="Segoe UI"/>
          <w:sz w:val="22"/>
          <w:szCs w:val="22"/>
        </w:rPr>
        <w:t> </w:t>
      </w:r>
    </w:p>
    <w:p w:rsidRPr="001E677E" w:rsidR="00FA259C" w:rsidP="00FA259C" w:rsidRDefault="00FA259C" w14:paraId="1681446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E677E">
        <w:rPr>
          <w:rStyle w:val="eop"/>
          <w:rFonts w:ascii="Century Gothic" w:hAnsi="Century Gothic" w:cs="Segoe UI"/>
          <w:sz w:val="22"/>
          <w:szCs w:val="22"/>
        </w:rPr>
        <w:t> </w:t>
      </w:r>
    </w:p>
    <w:p w:rsidRPr="001E677E" w:rsidR="00FA259C" w:rsidP="00FA259C" w:rsidRDefault="00FA259C" w14:paraId="7828CADF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E677E">
        <w:rPr>
          <w:rStyle w:val="normaltextrun"/>
          <w:rFonts w:ascii="Century Gothic" w:hAnsi="Century Gothic" w:cs="Segoe UI"/>
          <w:b/>
          <w:bCs/>
          <w:sz w:val="22"/>
          <w:szCs w:val="22"/>
        </w:rPr>
        <w:t>BANDO A GRADUATORIA</w:t>
      </w:r>
      <w:r w:rsidRPr="001E677E">
        <w:rPr>
          <w:rStyle w:val="eop"/>
          <w:rFonts w:ascii="Century Gothic" w:hAnsi="Century Gothic" w:cs="Segoe UI"/>
          <w:sz w:val="22"/>
          <w:szCs w:val="22"/>
        </w:rPr>
        <w:t> </w:t>
      </w:r>
    </w:p>
    <w:p w:rsidRPr="001E677E" w:rsidR="00FA259C" w:rsidP="00FA259C" w:rsidRDefault="00FA259C" w14:paraId="4FFBCF76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E677E">
        <w:rPr>
          <w:rStyle w:val="eop"/>
          <w:rFonts w:ascii="Century Gothic" w:hAnsi="Century Gothic" w:cs="Segoe UI"/>
          <w:sz w:val="22"/>
          <w:szCs w:val="22"/>
        </w:rPr>
        <w:t> </w:t>
      </w:r>
    </w:p>
    <w:p w:rsidRPr="001E677E" w:rsidR="00FA259C" w:rsidP="00FA259C" w:rsidRDefault="00FA259C" w14:paraId="0A52C4DA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E677E">
        <w:rPr>
          <w:rStyle w:val="normaltextrun"/>
          <w:rFonts w:ascii="Century Gothic" w:hAnsi="Century Gothic" w:cs="Segoe UI"/>
          <w:sz w:val="22"/>
          <w:szCs w:val="22"/>
        </w:rPr>
        <w:t>(in attuazione della DGR n. XII/3741 del 30/12/2024)</w:t>
      </w:r>
      <w:r w:rsidRPr="001E677E">
        <w:rPr>
          <w:rStyle w:val="eop"/>
          <w:rFonts w:ascii="Century Gothic" w:hAnsi="Century Gothic" w:cs="Segoe UI"/>
          <w:sz w:val="22"/>
          <w:szCs w:val="22"/>
        </w:rPr>
        <w:t> </w:t>
      </w:r>
    </w:p>
    <w:p w:rsidRPr="001E677E" w:rsidR="00FA259C" w:rsidP="00FA259C" w:rsidRDefault="00FA259C" w14:paraId="245690A6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E677E">
        <w:rPr>
          <w:rStyle w:val="eop"/>
          <w:rFonts w:ascii="Century Gothic" w:hAnsi="Century Gothic" w:cs="Segoe UI"/>
          <w:sz w:val="22"/>
          <w:szCs w:val="22"/>
        </w:rPr>
        <w:t> </w:t>
      </w:r>
    </w:p>
    <w:p w:rsidR="00FC6359" w:rsidP="00FA259C" w:rsidRDefault="00FC6359" w14:paraId="6698775B" w14:textId="77777777">
      <w:pPr>
        <w:autoSpaceDE w:val="0"/>
        <w:autoSpaceDN w:val="0"/>
        <w:adjustRightInd w:val="0"/>
        <w:spacing w:after="0" w:line="240" w:lineRule="auto"/>
        <w:ind w:right="424"/>
        <w:rPr>
          <w:rFonts w:ascii="Century Gothic" w:hAnsi="Century Gothic" w:cs="Arial"/>
        </w:rPr>
      </w:pPr>
    </w:p>
    <w:p w:rsidRPr="008E1A1D" w:rsidR="00FC6359" w:rsidP="00FC6359" w:rsidRDefault="00FC6359" w14:paraId="2853B4BB" w14:textId="77777777">
      <w:pPr>
        <w:spacing w:before="60" w:after="60" w:line="240" w:lineRule="auto"/>
        <w:ind w:left="-28"/>
        <w:jc w:val="center"/>
        <w:rPr>
          <w:rFonts w:ascii="Century Gothic" w:hAnsi="Century Gothic" w:eastAsia="Times New Roman" w:cs="Arial"/>
          <w:b/>
        </w:rPr>
      </w:pPr>
      <w:bookmarkStart w:name="_Hlk171933421" w:id="2"/>
      <w:r w:rsidRPr="008E1A1D">
        <w:rPr>
          <w:rFonts w:ascii="Century Gothic" w:hAnsi="Century Gothic" w:eastAsia="Times New Roman" w:cs="Arial"/>
          <w:b/>
        </w:rPr>
        <w:t xml:space="preserve">SCHEDA </w:t>
      </w:r>
      <w:bookmarkEnd w:id="2"/>
      <w:r>
        <w:rPr>
          <w:rFonts w:ascii="Century Gothic" w:hAnsi="Century Gothic" w:cs="Arial"/>
          <w:b/>
          <w:bCs/>
        </w:rPr>
        <w:t>PER LA VERIFICA CLIMATICA PER LA RESILIENZA</w:t>
      </w:r>
    </w:p>
    <w:p w:rsidR="00FC6359" w:rsidP="00FC6359" w:rsidRDefault="00FC6359" w14:paraId="2E492115" w14:textId="77777777">
      <w:pPr>
        <w:spacing w:before="60" w:after="60" w:line="240" w:lineRule="auto"/>
        <w:ind w:left="-28"/>
        <w:jc w:val="center"/>
        <w:rPr>
          <w:rFonts w:ascii="Century Gothic" w:hAnsi="Century Gothic" w:eastAsia="Times New Roman" w:cs="Arial"/>
          <w:b/>
          <w:i/>
          <w:iCs/>
          <w:sz w:val="20"/>
          <w:szCs w:val="20"/>
        </w:rPr>
      </w:pPr>
    </w:p>
    <w:p w:rsidRPr="00F32BA1" w:rsidR="00FC6359" w:rsidP="00FC6359" w:rsidRDefault="00FC6359" w14:paraId="4686F07B" w14:textId="77777777">
      <w:pPr>
        <w:spacing w:after="0" w:line="240" w:lineRule="auto"/>
        <w:rPr>
          <w:rFonts w:ascii="Century Gothic" w:hAnsi="Century Gothic" w:cs="Arial"/>
        </w:rPr>
      </w:pPr>
      <w:r w:rsidRPr="00F32BA1">
        <w:rPr>
          <w:rFonts w:ascii="Century Gothic" w:hAnsi="Century Gothic" w:cs="Arial"/>
        </w:rPr>
        <w:t xml:space="preserve">Progetto ID </w:t>
      </w:r>
      <w:bookmarkStart w:name="_Hlk132897338" w:id="3"/>
      <w:r w:rsidRPr="00F32BA1">
        <w:rPr>
          <w:rFonts w:ascii="Century Gothic" w:hAnsi="Century Gothic" w:cs="Arial"/>
        </w:rPr>
        <w:t>[</w:t>
      </w:r>
      <w:r w:rsidRPr="00EF58DE">
        <w:rPr>
          <w:rFonts w:ascii="Century Gothic" w:hAnsi="Century Gothic" w:cs="Arial"/>
          <w:b/>
          <w:bCs/>
        </w:rPr>
        <w:t>ID PROGETTO</w:t>
      </w:r>
      <w:r w:rsidRPr="00F32BA1">
        <w:rPr>
          <w:rFonts w:ascii="Century Gothic" w:hAnsi="Century Gothic" w:cs="Arial"/>
        </w:rPr>
        <w:t>]</w:t>
      </w:r>
      <w:bookmarkEnd w:id="3"/>
      <w:r w:rsidRPr="00F32BA1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F32BA1">
        <w:rPr>
          <w:rFonts w:ascii="Century Gothic" w:hAnsi="Century Gothic" w:cs="Arial"/>
        </w:rPr>
        <w:t xml:space="preserve"> </w:t>
      </w:r>
    </w:p>
    <w:p w:rsidR="00FC6359" w:rsidP="00FC6359" w:rsidRDefault="00FC6359" w14:paraId="41C46DF5" w14:textId="77777777">
      <w:pPr>
        <w:spacing w:after="0" w:line="240" w:lineRule="auto"/>
        <w:rPr>
          <w:rFonts w:ascii="Century Gothic" w:hAnsi="Century Gothic" w:cs="Arial"/>
        </w:rPr>
      </w:pPr>
    </w:p>
    <w:p w:rsidRPr="00F32BA1" w:rsidR="00FC6359" w:rsidP="00F90F10" w:rsidRDefault="00FC6359" w14:paraId="27BB3097" w14:textId="4DB083CE">
      <w:pPr>
        <w:spacing w:after="0" w:line="240" w:lineRule="auto"/>
        <w:jc w:val="both"/>
        <w:rPr>
          <w:rFonts w:ascii="Century Gothic" w:hAnsi="Century Gothic" w:cs="Arial"/>
        </w:rPr>
      </w:pPr>
      <w:bookmarkStart w:name="_Hlk138242753" w:id="4"/>
      <w:r w:rsidRPr="00F32BA1">
        <w:rPr>
          <w:rFonts w:ascii="Century Gothic" w:hAnsi="Century Gothic" w:cs="Arial"/>
        </w:rPr>
        <w:t xml:space="preserve">Il/la sottoscritto/a …………………………. nato/a </w:t>
      </w:r>
      <w:proofErr w:type="spellStart"/>
      <w:r w:rsidRPr="00F32BA1">
        <w:rPr>
          <w:rFonts w:ascii="Century Gothic" w:hAnsi="Century Gothic" w:cs="Arial"/>
        </w:rPr>
        <w:t>a</w:t>
      </w:r>
      <w:proofErr w:type="spellEnd"/>
      <w:r w:rsidRPr="00F32BA1">
        <w:rPr>
          <w:rFonts w:ascii="Century Gothic" w:hAnsi="Century Gothic" w:cs="Arial"/>
        </w:rPr>
        <w:t xml:space="preserve">……………………….. </w:t>
      </w:r>
      <w:proofErr w:type="spellStart"/>
      <w:r w:rsidRPr="00F32BA1">
        <w:rPr>
          <w:rFonts w:ascii="Century Gothic" w:hAnsi="Century Gothic" w:cs="Arial"/>
        </w:rPr>
        <w:t>prov</w:t>
      </w:r>
      <w:proofErr w:type="spellEnd"/>
      <w:r w:rsidRPr="00F32BA1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>…..</w:t>
      </w:r>
      <w:r w:rsidRPr="00F32BA1">
        <w:rPr>
          <w:rFonts w:ascii="Century Gothic" w:hAnsi="Century Gothic" w:cs="Arial"/>
        </w:rPr>
        <w:t xml:space="preserve">… </w:t>
      </w:r>
      <w:r>
        <w:rPr>
          <w:rFonts w:ascii="Century Gothic" w:hAnsi="Century Gothic" w:cs="Arial"/>
        </w:rPr>
        <w:t>i</w:t>
      </w:r>
      <w:r w:rsidRPr="00F32BA1">
        <w:rPr>
          <w:rFonts w:ascii="Century Gothic" w:hAnsi="Century Gothic" w:cs="Arial"/>
        </w:rPr>
        <w:t xml:space="preserve">l </w:t>
      </w:r>
      <w:r>
        <w:rPr>
          <w:rFonts w:ascii="Century Gothic" w:hAnsi="Century Gothic" w:cs="Arial"/>
        </w:rPr>
        <w:t>…</w:t>
      </w:r>
      <w:r w:rsidR="00F90F10">
        <w:rPr>
          <w:rFonts w:ascii="Century Gothic" w:hAnsi="Century Gothic" w:cs="Arial"/>
        </w:rPr>
        <w:t>………..</w:t>
      </w:r>
    </w:p>
    <w:p w:rsidRPr="00F32BA1" w:rsidR="00FC6359" w:rsidP="00F90F10" w:rsidRDefault="00FC6359" w14:paraId="5343C980" w14:textId="7C780114">
      <w:pPr>
        <w:spacing w:after="0" w:line="240" w:lineRule="auto"/>
        <w:jc w:val="both"/>
        <w:rPr>
          <w:rFonts w:ascii="Century Gothic" w:hAnsi="Century Gothic" w:cs="Arial"/>
        </w:rPr>
      </w:pPr>
      <w:proofErr w:type="spellStart"/>
      <w:r w:rsidRPr="00F32BA1">
        <w:rPr>
          <w:rFonts w:ascii="Century Gothic" w:hAnsi="Century Gothic" w:cs="Arial"/>
        </w:rPr>
        <w:t>tel</w:t>
      </w:r>
      <w:proofErr w:type="spellEnd"/>
      <w:r w:rsidRPr="00F32BA1">
        <w:rPr>
          <w:rFonts w:ascii="Century Gothic" w:hAnsi="Century Gothic" w:cs="Arial"/>
        </w:rPr>
        <w:t>……………………….. e-mail ……………………………………………</w:t>
      </w:r>
      <w:r>
        <w:rPr>
          <w:rFonts w:ascii="Century Gothic" w:hAnsi="Century Gothic" w:cs="Arial"/>
        </w:rPr>
        <w:t>…………………………</w:t>
      </w:r>
      <w:r w:rsidR="00F90F10">
        <w:rPr>
          <w:rFonts w:ascii="Century Gothic" w:hAnsi="Century Gothic" w:cs="Arial"/>
        </w:rPr>
        <w:t>……..</w:t>
      </w:r>
      <w:r w:rsidRPr="00F32BA1">
        <w:rPr>
          <w:rFonts w:ascii="Century Gothic" w:hAnsi="Century Gothic" w:cs="Arial"/>
        </w:rPr>
        <w:t xml:space="preserve"> </w:t>
      </w:r>
    </w:p>
    <w:p w:rsidRPr="00F32BA1" w:rsidR="00FC6359" w:rsidP="00F90F10" w:rsidRDefault="00FC6359" w14:paraId="6A9619A0" w14:textId="6A53388D">
      <w:pPr>
        <w:spacing w:after="0" w:line="240" w:lineRule="auto"/>
        <w:jc w:val="both"/>
        <w:rPr>
          <w:rFonts w:ascii="Century Gothic" w:hAnsi="Century Gothic" w:cs="Arial"/>
        </w:rPr>
      </w:pPr>
      <w:r w:rsidRPr="00F32BA1">
        <w:rPr>
          <w:rFonts w:ascii="Century Gothic" w:hAnsi="Century Gothic" w:cs="Arial"/>
        </w:rPr>
        <w:t xml:space="preserve">in qualità di legale rappresentante </w:t>
      </w:r>
      <w:r>
        <w:rPr>
          <w:rFonts w:ascii="Century Gothic" w:hAnsi="Century Gothic" w:cs="Arial"/>
        </w:rPr>
        <w:t>dell’ente</w:t>
      </w:r>
      <w:r w:rsidRPr="00F32BA1">
        <w:rPr>
          <w:rFonts w:ascii="Century Gothic" w:hAnsi="Century Gothic" w:cs="Arial"/>
        </w:rPr>
        <w:t>…………………………………… con sede a</w:t>
      </w:r>
      <w:r>
        <w:rPr>
          <w:rFonts w:ascii="Century Gothic" w:hAnsi="Century Gothic" w:cs="Arial"/>
        </w:rPr>
        <w:t>…..</w:t>
      </w:r>
      <w:r w:rsidRPr="00F32BA1">
        <w:rPr>
          <w:rFonts w:ascii="Century Gothic" w:hAnsi="Century Gothic" w:cs="Arial"/>
        </w:rPr>
        <w:t>………………………</w:t>
      </w:r>
      <w:r>
        <w:rPr>
          <w:rFonts w:ascii="Century Gothic" w:hAnsi="Century Gothic" w:cs="Arial"/>
        </w:rPr>
        <w:t>……………………………………………………………………...</w:t>
      </w:r>
      <w:r w:rsidR="00F90F10">
        <w:rPr>
          <w:rFonts w:ascii="Century Gothic" w:hAnsi="Century Gothic" w:cs="Arial"/>
        </w:rPr>
        <w:t>.…………….</w:t>
      </w:r>
    </w:p>
    <w:p w:rsidRPr="00F32BA1" w:rsidR="00FC6359" w:rsidP="00F90F10" w:rsidRDefault="00FC6359" w14:paraId="1B61FF12" w14:textId="77777777">
      <w:pPr>
        <w:spacing w:after="0" w:line="240" w:lineRule="auto"/>
        <w:jc w:val="both"/>
        <w:rPr>
          <w:rFonts w:ascii="Century Gothic" w:hAnsi="Century Gothic" w:cs="Arial"/>
        </w:rPr>
      </w:pPr>
      <w:r w:rsidRPr="00F32BA1">
        <w:rPr>
          <w:rFonts w:ascii="Century Gothic" w:hAnsi="Century Gothic" w:cs="Arial"/>
        </w:rPr>
        <w:t>cod. fiscale: …………………………………………… (riferito all’ente)</w:t>
      </w:r>
      <w:bookmarkEnd w:id="4"/>
      <w:r w:rsidRPr="00F32BA1">
        <w:rPr>
          <w:rFonts w:ascii="Century Gothic" w:hAnsi="Century Gothic" w:cs="Arial"/>
        </w:rPr>
        <w:t xml:space="preserve"> </w:t>
      </w:r>
    </w:p>
    <w:p w:rsidRPr="00F32BA1" w:rsidR="00FC6359" w:rsidP="00FC6359" w:rsidRDefault="00FC6359" w14:paraId="19831741" w14:textId="77777777">
      <w:pPr>
        <w:spacing w:after="0" w:line="240" w:lineRule="auto"/>
        <w:rPr>
          <w:rFonts w:ascii="Century Gothic" w:hAnsi="Century Gothic" w:cs="Arial"/>
        </w:rPr>
      </w:pPr>
      <w:r w:rsidRPr="00F32BA1">
        <w:rPr>
          <w:rFonts w:ascii="Century Gothic" w:hAnsi="Century Gothic" w:cs="Arial"/>
        </w:rPr>
        <w:t xml:space="preserve"> </w:t>
      </w:r>
    </w:p>
    <w:p w:rsidRPr="00EF58DE" w:rsidR="00FC6359" w:rsidP="00FC6359" w:rsidRDefault="00FC6359" w14:paraId="551FD78D" w14:textId="77777777">
      <w:pPr>
        <w:spacing w:after="0"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DICHIARA</w:t>
      </w:r>
    </w:p>
    <w:p w:rsidRPr="00F32BA1" w:rsidR="00FC6359" w:rsidP="00FC6359" w:rsidRDefault="00FC6359" w14:paraId="419D2C3E" w14:textId="77777777">
      <w:pPr>
        <w:spacing w:after="0" w:line="240" w:lineRule="auto"/>
        <w:rPr>
          <w:rFonts w:ascii="Century Gothic" w:hAnsi="Century Gothic" w:cs="Arial"/>
        </w:rPr>
      </w:pPr>
    </w:p>
    <w:p w:rsidRPr="007A0274" w:rsidR="004B5ADB" w:rsidP="00FC6359" w:rsidRDefault="004B5ADB" w14:paraId="3F60B166" w14:textId="11F899C3">
      <w:pPr>
        <w:spacing w:before="60" w:after="60" w:line="240" w:lineRule="auto"/>
        <w:ind w:left="-28"/>
        <w:jc w:val="both"/>
        <w:rPr>
          <w:rFonts w:ascii="Century Gothic" w:hAnsi="Century Gothic" w:cs="Arial"/>
        </w:rPr>
      </w:pPr>
      <w:r w:rsidRPr="007A0274">
        <w:rPr>
          <w:rFonts w:ascii="Century Gothic" w:hAnsi="Century Gothic" w:cs="Arial"/>
        </w:rPr>
        <w:t xml:space="preserve">- </w:t>
      </w:r>
      <w:r w:rsidRPr="007A0274" w:rsidR="00A31C6B">
        <w:rPr>
          <w:rFonts w:ascii="Century Gothic" w:hAnsi="Century Gothic" w:cs="Arial"/>
        </w:rPr>
        <w:t>d</w:t>
      </w:r>
      <w:r w:rsidRPr="007A0274">
        <w:rPr>
          <w:rFonts w:ascii="Century Gothic" w:hAnsi="Century Gothic" w:cs="Arial"/>
        </w:rPr>
        <w:t>i aver preso visione del Formulario per la compilazione della Verifica Climatica;</w:t>
      </w:r>
    </w:p>
    <w:p w:rsidRPr="007A0274" w:rsidR="004B5ADB" w:rsidP="004B5ADB" w:rsidRDefault="004B5ADB" w14:paraId="6AFE1125" w14:textId="68910C4F">
      <w:pPr>
        <w:spacing w:after="120" w:line="240" w:lineRule="auto"/>
        <w:jc w:val="both"/>
        <w:rPr>
          <w:rFonts w:ascii="Century Gothic" w:hAnsi="Century Gothic" w:cs="Arial"/>
        </w:rPr>
      </w:pPr>
      <w:r w:rsidRPr="007A0274">
        <w:rPr>
          <w:rFonts w:ascii="Century Gothic" w:hAnsi="Century Gothic" w:cs="Arial"/>
        </w:rPr>
        <w:t>- la veridicità e la conformità di dati, notizie e affermazioni riportate nella scheda;</w:t>
      </w:r>
    </w:p>
    <w:p w:rsidR="00FC6359" w:rsidP="00AB392B" w:rsidRDefault="004B5ADB" w14:paraId="4B1129D8" w14:textId="4B6194EC">
      <w:pPr>
        <w:spacing w:after="120" w:line="240" w:lineRule="auto"/>
        <w:jc w:val="both"/>
        <w:rPr>
          <w:rFonts w:ascii="Century Gothic" w:hAnsi="Century Gothic" w:cs="Arial"/>
        </w:rPr>
      </w:pPr>
      <w:r w:rsidRPr="007A0274">
        <w:rPr>
          <w:rFonts w:ascii="Century Gothic" w:hAnsi="Century Gothic" w:cs="Arial"/>
        </w:rPr>
        <w:t>- di comunicare tempestivamente eventuali modifiche che dovessero inficiare o influenzare gli esiti della Verifica Climatica</w:t>
      </w:r>
    </w:p>
    <w:p w:rsidR="00AB392B" w:rsidP="00AB392B" w:rsidRDefault="00AB392B" w14:paraId="34FEA17B" w14:textId="77777777">
      <w:pPr>
        <w:spacing w:after="120" w:line="240" w:lineRule="auto"/>
        <w:jc w:val="both"/>
        <w:rPr>
          <w:rFonts w:ascii="Century Gothic" w:hAnsi="Century Gothic" w:cs="Arial"/>
        </w:rPr>
      </w:pPr>
    </w:p>
    <w:p w:rsidR="00AB392B" w:rsidP="008E1A1D" w:rsidRDefault="00AB392B" w14:paraId="1D5AA9A0" w14:textId="77777777">
      <w:pPr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Century Gothic" w:hAnsi="Century Gothic" w:cs="Arial"/>
        </w:rPr>
      </w:pPr>
    </w:p>
    <w:p w:rsidR="00FC6359" w:rsidP="008E1A1D" w:rsidRDefault="00FC6359" w14:paraId="4B53272C" w14:textId="77777777">
      <w:pPr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Century Gothic" w:hAnsi="Century Gothic" w:cs="Arial"/>
        </w:rPr>
      </w:pPr>
    </w:p>
    <w:tbl>
      <w:tblPr>
        <w:tblW w:w="493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7"/>
        <w:gridCol w:w="2286"/>
        <w:gridCol w:w="1720"/>
        <w:gridCol w:w="2056"/>
        <w:gridCol w:w="2034"/>
      </w:tblGrid>
      <w:tr w:rsidRPr="00B35596" w:rsidR="00FC6359" w:rsidTr="7641C43D" w14:paraId="4F3A9D59" w14:textId="77777777">
        <w:trPr>
          <w:trHeight w:val="189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538135" w:themeFill="accent6" w:themeFillShade="BF"/>
            <w:tcMar/>
          </w:tcPr>
          <w:p w:rsidRPr="00B35596" w:rsidR="00FC6359" w:rsidP="00FC6359" w:rsidRDefault="00FC6359" w14:paraId="3A1EEB6E" w14:textId="77777777">
            <w:pPr>
              <w:pStyle w:val="Paragrafoelenco"/>
              <w:numPr>
                <w:ilvl w:val="0"/>
                <w:numId w:val="23"/>
              </w:num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sz w:val="26"/>
                <w:szCs w:val="26"/>
              </w:rPr>
            </w:pPr>
            <w:r w:rsidRPr="00B35596">
              <w:rPr>
                <w:rFonts w:ascii="Century Gothic" w:hAnsi="Century Gothic" w:eastAsia="Times New Roman" w:cs="Arial"/>
                <w:b/>
                <w:color w:val="FFFFFF" w:themeColor="background1"/>
                <w:sz w:val="26"/>
                <w:szCs w:val="26"/>
              </w:rPr>
              <w:t>CALORE</w:t>
            </w:r>
          </w:p>
        </w:tc>
      </w:tr>
      <w:tr w:rsidRPr="00B35596" w:rsidR="00FC6359" w:rsidTr="7641C43D" w14:paraId="7443630D" w14:textId="77777777">
        <w:trPr>
          <w:trHeight w:val="189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B35596" w:rsidR="00FC6359" w:rsidP="002B04FA" w:rsidRDefault="00FC6359" w14:paraId="16B336A0" w14:textId="77777777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A.1. ESPOSIZIONE</w:t>
            </w:r>
          </w:p>
        </w:tc>
      </w:tr>
      <w:tr w:rsidRPr="00B35596" w:rsidR="00FC6359" w:rsidTr="7641C43D" w14:paraId="702E287E" w14:textId="77777777">
        <w:trPr>
          <w:trHeight w:val="189"/>
          <w:jc w:val="center"/>
        </w:trPr>
        <w:tc>
          <w:tcPr>
            <w:tcW w:w="1943" w:type="pct"/>
            <w:gridSpan w:val="2"/>
            <w:vMerge w:val="restart"/>
            <w:shd w:val="clear" w:color="auto" w:fill="auto"/>
            <w:tcMar/>
            <w:vAlign w:val="center"/>
          </w:tcPr>
          <w:p w:rsidRPr="00B35596" w:rsidR="00FC6359" w:rsidP="002B04FA" w:rsidRDefault="00FC6359" w14:paraId="583BDC23" w14:textId="77777777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  <w:t>Classe di esposizione al calore*</w:t>
            </w:r>
          </w:p>
        </w:tc>
        <w:tc>
          <w:tcPr>
            <w:tcW w:w="905" w:type="pct"/>
            <w:tcBorders>
              <w:bottom w:val="single" w:color="auto" w:sz="4" w:space="0"/>
            </w:tcBorders>
            <w:shd w:val="clear" w:color="auto" w:fill="auto"/>
            <w:tcMar/>
          </w:tcPr>
          <w:p w:rsidRPr="00B35596" w:rsidR="00FC6359" w:rsidP="002B04FA" w:rsidRDefault="00FC6359" w14:paraId="0B7912A5" w14:textId="77777777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  <w:t>Bassa</w:t>
            </w:r>
          </w:p>
        </w:tc>
        <w:tc>
          <w:tcPr>
            <w:tcW w:w="1082" w:type="pct"/>
            <w:shd w:val="clear" w:color="auto" w:fill="auto"/>
            <w:tcMar/>
          </w:tcPr>
          <w:p w:rsidRPr="00B35596" w:rsidR="00FC6359" w:rsidP="002B04FA" w:rsidRDefault="00FC6359" w14:paraId="3ECCF4F2" w14:textId="77777777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  <w:t xml:space="preserve">Media </w:t>
            </w:r>
          </w:p>
        </w:tc>
        <w:tc>
          <w:tcPr>
            <w:tcW w:w="1070" w:type="pct"/>
            <w:shd w:val="clear" w:color="auto" w:fill="auto"/>
            <w:tcMar/>
          </w:tcPr>
          <w:p w:rsidRPr="00B35596" w:rsidR="00FC6359" w:rsidP="002B04FA" w:rsidRDefault="00FC6359" w14:paraId="57DDB9CF" w14:textId="77777777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  <w:t>Alta</w:t>
            </w:r>
          </w:p>
        </w:tc>
      </w:tr>
      <w:tr w:rsidRPr="00B35596" w:rsidR="00FC6359" w:rsidTr="7641C43D" w14:paraId="6FE183EC" w14:textId="77777777">
        <w:trPr>
          <w:trHeight w:val="187"/>
          <w:jc w:val="center"/>
        </w:trPr>
        <w:tc>
          <w:tcPr>
            <w:tcW w:w="1943" w:type="pct"/>
            <w:gridSpan w:val="2"/>
            <w:vMerge/>
            <w:tcBorders/>
            <w:tcMar/>
            <w:vAlign w:val="center"/>
          </w:tcPr>
          <w:p w:rsidRPr="00B35596" w:rsidR="00FC6359" w:rsidP="002B04FA" w:rsidRDefault="00FC6359" w14:paraId="35D45200" w14:textId="77777777">
            <w:pPr>
              <w:spacing w:before="60" w:after="60" w:line="240" w:lineRule="auto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</w:p>
        </w:tc>
        <w:tc>
          <w:tcPr>
            <w:tcW w:w="905" w:type="pct"/>
            <w:shd w:val="clear" w:color="auto" w:fill="auto"/>
            <w:tcMar/>
            <w:vAlign w:val="center"/>
          </w:tcPr>
          <w:p w:rsidRPr="00B35596" w:rsidR="00FC6359" w:rsidP="002B04FA" w:rsidRDefault="00000000" w14:paraId="2D5A96F4" w14:textId="42774A4C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856313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082" w:type="pct"/>
            <w:shd w:val="clear" w:color="auto" w:fill="auto"/>
            <w:tcMar/>
          </w:tcPr>
          <w:p w:rsidRPr="00B35596" w:rsidR="00FC6359" w:rsidP="002B04FA" w:rsidRDefault="00000000" w14:paraId="075DD706" w14:textId="0CDF4784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72024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070" w:type="pct"/>
            <w:shd w:val="clear" w:color="auto" w:fill="auto"/>
            <w:tcMar/>
          </w:tcPr>
          <w:p w:rsidRPr="00B35596" w:rsidR="00FC6359" w:rsidP="002B04FA" w:rsidRDefault="00000000" w14:paraId="360EC67D" w14:textId="1D53233B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23762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B35596" w:rsidR="004414C8" w:rsidTr="7641C43D" w14:paraId="652D3228" w14:textId="77777777">
        <w:trPr>
          <w:trHeight w:val="187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35596" w:rsidR="004414C8" w:rsidP="00CA0483" w:rsidRDefault="004414C8" w14:paraId="7F907D8B" w14:textId="29D71414">
            <w:pPr>
              <w:spacing w:before="60" w:after="60" w:line="240" w:lineRule="auto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 xml:space="preserve">Se ha risposto </w:t>
            </w:r>
            <w:r>
              <w:rPr>
                <w:rFonts w:ascii="Century Gothic" w:hAnsi="Century Gothic"/>
                <w:sz w:val="19"/>
                <w:szCs w:val="19"/>
              </w:rPr>
              <w:t>“media” o “alta”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 nella </w:t>
            </w:r>
            <w:r>
              <w:rPr>
                <w:rFonts w:ascii="Century Gothic" w:hAnsi="Century Gothic"/>
                <w:sz w:val="19"/>
                <w:szCs w:val="19"/>
              </w:rPr>
              <w:t>macro</w:t>
            </w:r>
            <w:r w:rsidRPr="00B35596">
              <w:rPr>
                <w:rFonts w:ascii="Century Gothic" w:hAnsi="Century Gothic"/>
                <w:sz w:val="19"/>
                <w:szCs w:val="19"/>
              </w:rPr>
              <w:t>sezione A.</w:t>
            </w:r>
            <w:r>
              <w:rPr>
                <w:rFonts w:ascii="Century Gothic" w:hAnsi="Century Gothic"/>
                <w:sz w:val="19"/>
                <w:szCs w:val="19"/>
              </w:rPr>
              <w:t>1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 prosegua alla </w:t>
            </w:r>
            <w:r>
              <w:rPr>
                <w:rFonts w:ascii="Century Gothic" w:hAnsi="Century Gothic"/>
                <w:sz w:val="19"/>
                <w:szCs w:val="19"/>
              </w:rPr>
              <w:t>macro</w:t>
            </w:r>
            <w:r w:rsidRPr="00B35596">
              <w:rPr>
                <w:rFonts w:ascii="Century Gothic" w:hAnsi="Century Gothic"/>
                <w:sz w:val="19"/>
                <w:szCs w:val="19"/>
              </w:rPr>
              <w:t>sezione A.</w:t>
            </w:r>
            <w:r>
              <w:rPr>
                <w:rFonts w:ascii="Century Gothic" w:hAnsi="Century Gothic"/>
                <w:sz w:val="19"/>
                <w:szCs w:val="19"/>
              </w:rPr>
              <w:t>2</w:t>
            </w:r>
            <w:r w:rsidRPr="00B35596">
              <w:rPr>
                <w:rFonts w:ascii="Century Gothic" w:hAnsi="Century Gothic"/>
                <w:sz w:val="19"/>
                <w:szCs w:val="19"/>
              </w:rPr>
              <w:t>, altrimenti passi al successivo fenomeno climatico B.</w:t>
            </w:r>
            <w:r w:rsidR="00CF7EF3">
              <w:rPr>
                <w:rFonts w:ascii="Century Gothic" w:hAnsi="Century Gothic"/>
                <w:sz w:val="19"/>
                <w:szCs w:val="19"/>
              </w:rPr>
              <w:t xml:space="preserve"> Tempeste di vento</w:t>
            </w:r>
          </w:p>
        </w:tc>
      </w:tr>
      <w:tr w:rsidRPr="00B35596" w:rsidR="00FC6359" w:rsidTr="7641C43D" w14:paraId="592A72C2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B35596" w:rsidR="00FC6359" w:rsidP="00EC52B2" w:rsidRDefault="00FC6359" w14:paraId="11EA21B2" w14:textId="77777777">
            <w:pPr>
              <w:spacing w:after="0" w:line="240" w:lineRule="auto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 xml:space="preserve">*Inserire l’indirizzo dell’edificio di progetto sulla mappa di cui al seguente link e inserire in tabella la classe di esposizione al calore corrispondente. </w:t>
            </w:r>
            <w:r w:rsidRPr="00AD6262">
              <w:rPr>
                <w:rFonts w:ascii="Century Gothic" w:hAnsi="Century Gothic"/>
                <w:sz w:val="19"/>
                <w:szCs w:val="19"/>
              </w:rPr>
              <w:t>Qualora l’intervento ricada in un’area in cui sono presenti valori diversi di esposizione, dovrà essere considerato il valore più elevato.</w:t>
            </w:r>
          </w:p>
          <w:p w:rsidRPr="00B35596" w:rsidR="00FC6359" w:rsidP="00EC52B2" w:rsidRDefault="00EC52B2" w14:paraId="5E1B5220" w14:textId="77904A26">
            <w:pPr>
              <w:spacing w:before="60" w:after="6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hyperlink w:history="1" r:id="rId8">
              <w:r w:rsidRPr="00B35596">
                <w:rPr>
                  <w:rStyle w:val="Collegamentoipertestuale"/>
                  <w:rFonts w:ascii="Century Gothic" w:hAnsi="Century Gothic"/>
                  <w:i/>
                  <w:iCs/>
                  <w:sz w:val="19"/>
                  <w:szCs w:val="19"/>
                </w:rPr>
                <w:t>https://www.dati.lombardia.it/Ambiente/Mappa-esposizione-al-pericolo-calore-RCP-8-5-2041-/ph5e-whd2</w:t>
              </w:r>
            </w:hyperlink>
          </w:p>
        </w:tc>
      </w:tr>
      <w:tr w:rsidRPr="00B35596" w:rsidR="00FC6359" w:rsidTr="7641C43D" w14:paraId="1D541F80" w14:textId="77777777">
        <w:trPr>
          <w:trHeight w:val="170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EAAAA" w:themeFill="background2" w:themeFillShade="BF"/>
            <w:tcMar/>
            <w:vAlign w:val="center"/>
          </w:tcPr>
          <w:p w:rsidRPr="00B35596" w:rsidR="00FC6359" w:rsidP="002B04FA" w:rsidRDefault="00FC6359" w14:paraId="4C817436" w14:textId="77777777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Pr="00B35596" w:rsidR="00FC6359" w:rsidTr="7641C43D" w14:paraId="74D73415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E2EFD9" w:themeFill="accent6" w:themeFillTint="33"/>
            <w:tcMar/>
            <w:vAlign w:val="center"/>
          </w:tcPr>
          <w:p w:rsidRPr="00B35596" w:rsidR="00FC6359" w:rsidP="002B04FA" w:rsidRDefault="00FC6359" w14:paraId="3F4929D9" w14:textId="77777777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A.2. SENSIBILITÀ</w:t>
            </w:r>
          </w:p>
        </w:tc>
      </w:tr>
      <w:tr w:rsidRPr="00B35596" w:rsidR="00FC6359" w:rsidTr="7641C43D" w14:paraId="5F04E102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double" w:color="auto" w:sz="4" w:space="0"/>
            </w:tcBorders>
            <w:shd w:val="clear" w:color="auto" w:fill="auto"/>
            <w:tcMar/>
            <w:vAlign w:val="center"/>
          </w:tcPr>
          <w:p w:rsidR="00FC6359" w:rsidP="002B04FA" w:rsidRDefault="00FC6359" w14:paraId="7EF60A0D" w14:textId="77777777">
            <w:pPr>
              <w:spacing w:before="120"/>
              <w:jc w:val="both"/>
              <w:rPr>
                <w:rFonts w:ascii="Century Gothic" w:hAnsi="Century Gothic"/>
                <w:i/>
                <w:i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A.2.1 Il progetto interviene su elementi che interferiscono e rischiano di incrementare l’effetto isola di calore? </w:t>
            </w:r>
            <w:r w:rsidRPr="00B35596">
              <w:rPr>
                <w:rFonts w:ascii="Century Gothic" w:hAnsi="Century Gothic"/>
                <w:i/>
                <w:iCs/>
                <w:sz w:val="19"/>
                <w:szCs w:val="19"/>
              </w:rPr>
              <w:t>(selezionare le voci pertinenti):</w:t>
            </w:r>
          </w:p>
          <w:tbl>
            <w:tblPr>
              <w:tblStyle w:val="Tabellasemplice-2"/>
              <w:tblW w:w="0" w:type="auto"/>
              <w:tblInd w:w="356" w:type="dxa"/>
              <w:tblBorders>
                <w:top w:val="none" w:color="auto" w:sz="0" w:space="0"/>
                <w:bottom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0"/>
              <w:gridCol w:w="6237"/>
            </w:tblGrid>
            <w:tr w:rsidRPr="00B35596" w:rsidR="007A0274" w:rsidTr="007A0274" w14:paraId="7D3D4D33" w14:textId="7777777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60" w:type="dxa"/>
                  <w:tcBorders>
                    <w:bottom w:val="none" w:color="auto" w:sz="0" w:space="0"/>
                  </w:tcBorders>
                </w:tcPr>
                <w:p w:rsidRPr="00B35596" w:rsidR="007A0274" w:rsidP="007A0274" w:rsidRDefault="00000000" w14:paraId="14353B2A" w14:textId="77777777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3786993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7A0274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7A027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Sì  (specificare)    </w:t>
                  </w:r>
                </w:p>
              </w:tc>
              <w:tc>
                <w:tcPr>
                  <w:tcW w:w="6237" w:type="dxa"/>
                  <w:tcBorders>
                    <w:bottom w:val="none" w:color="auto" w:sz="0" w:space="0"/>
                  </w:tcBorders>
                </w:tcPr>
                <w:p w:rsidRPr="00E1158B" w:rsidR="007A0274" w:rsidP="007A0274" w:rsidRDefault="00000000" w14:paraId="592B7A8C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1756462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E1158B" w:rsidR="007A0274">
                        <w:rPr>
                          <w:rFonts w:ascii="Segoe UI Symbol" w:hAnsi="Segoe UI Symbol" w:eastAsia="MS Gothic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E1158B" w:rsidR="007A027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rifacimento di coperture / nuove coperture / tetti </w:t>
                  </w:r>
                </w:p>
                <w:p w:rsidRPr="00E1158B" w:rsidR="007A0274" w:rsidP="007A0274" w:rsidRDefault="00000000" w14:paraId="740920DA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6486766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E1158B" w:rsidR="007A0274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E1158B" w:rsidR="007A027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involucro o superfici vetrate o finestre </w:t>
                  </w:r>
                </w:p>
                <w:p w:rsidRPr="00B35596" w:rsidR="007A0274" w:rsidP="007A0274" w:rsidRDefault="00000000" w14:paraId="1D3E3CCA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8063147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7A0274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7A027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</w:t>
                  </w:r>
                  <w:r w:rsidRPr="009B5579" w:rsidR="007A027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aree a parcheggio o superficie pavimentate esterne</w:t>
                  </w:r>
                </w:p>
                <w:p w:rsidRPr="00B35596" w:rsidR="007A0274" w:rsidP="007A0274" w:rsidRDefault="00000000" w14:paraId="77AED2F1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576173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7A0274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7A027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altro _________________________</w:t>
                  </w:r>
                </w:p>
                <w:p w:rsidRPr="00B35596" w:rsidR="007A0274" w:rsidP="007A0274" w:rsidRDefault="007A0274" w14:paraId="08DF6549" w14:textId="77777777">
                  <w:pPr>
                    <w:spacing w:before="60" w:after="60" w:line="24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</w:p>
              </w:tc>
            </w:tr>
            <w:tr w:rsidRPr="00B35596" w:rsidR="007A0274" w:rsidTr="007A0274" w14:paraId="5DF9473C" w14:textId="777777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60" w:type="dxa"/>
                  <w:tcBorders>
                    <w:top w:val="none" w:color="auto" w:sz="0" w:space="0"/>
                    <w:bottom w:val="none" w:color="auto" w:sz="0" w:space="0"/>
                  </w:tcBorders>
                </w:tcPr>
                <w:p w:rsidRPr="00B35596" w:rsidR="007A0274" w:rsidP="007A0274" w:rsidRDefault="00000000" w14:paraId="33C799C2" w14:textId="77777777">
                  <w:pPr>
                    <w:tabs>
                      <w:tab w:val="left" w:pos="1301"/>
                    </w:tabs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5798266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7A0274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7A027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No    </w:t>
                  </w:r>
                </w:p>
              </w:tc>
              <w:tc>
                <w:tcPr>
                  <w:tcW w:w="6237" w:type="dxa"/>
                  <w:tcBorders>
                    <w:top w:val="none" w:color="auto" w:sz="0" w:space="0"/>
                    <w:bottom w:val="none" w:color="auto" w:sz="0" w:space="0"/>
                  </w:tcBorders>
                </w:tcPr>
                <w:p w:rsidRPr="00B35596" w:rsidR="007A0274" w:rsidP="007A0274" w:rsidRDefault="007A0274" w14:paraId="0B62879D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sz w:val="19"/>
                      <w:szCs w:val="19"/>
                    </w:rPr>
                  </w:pPr>
                </w:p>
              </w:tc>
            </w:tr>
          </w:tbl>
          <w:p w:rsidRPr="00B35596" w:rsidR="00FC6359" w:rsidP="007A0274" w:rsidRDefault="00FC6359" w14:paraId="36B87FA0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FC6359" w:rsidTr="7641C43D" w14:paraId="423C97F8" w14:textId="77777777">
        <w:trPr>
          <w:trHeight w:val="917"/>
          <w:jc w:val="center"/>
        </w:trPr>
        <w:tc>
          <w:tcPr>
            <w:tcW w:w="5000" w:type="pct"/>
            <w:gridSpan w:val="5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B35596" w:rsidR="00FC6359" w:rsidP="002B04FA" w:rsidRDefault="00FC6359" w14:paraId="5938F94B" w14:textId="1DCF3E9E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A.2.2 Il progetto può essere influenzato e subire effetti dall’incremento di temperatura e in particolare dalle ondate di calore? </w:t>
            </w:r>
          </w:p>
          <w:tbl>
            <w:tblPr>
              <w:tblStyle w:val="Tabellasemplice-2"/>
              <w:tblW w:w="0" w:type="auto"/>
              <w:tblInd w:w="356" w:type="dxa"/>
              <w:tblLayout w:type="fixed"/>
              <w:tblLook w:val="04A0" w:firstRow="1" w:lastRow="0" w:firstColumn="1" w:lastColumn="0" w:noHBand="0" w:noVBand="1"/>
            </w:tblPr>
            <w:tblGrid>
              <w:gridCol w:w="5109"/>
              <w:gridCol w:w="1944"/>
              <w:gridCol w:w="1944"/>
            </w:tblGrid>
            <w:tr w:rsidRPr="00B35596" w:rsidR="000C2CB0" w:rsidTr="000C2CB0" w14:paraId="1F08D050" w14:textId="5F90BD3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B35596" w:rsidR="000C2CB0" w:rsidP="00B35596" w:rsidRDefault="000C2CB0" w14:paraId="79C09DD7" w14:textId="77777777">
                  <w:pPr>
                    <w:spacing w:before="60" w:after="60" w:line="240" w:lineRule="auto"/>
                    <w:jc w:val="center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>Domanda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B35596" w:rsidR="000C2CB0" w:rsidP="00B35596" w:rsidRDefault="000C2CB0" w14:paraId="6D743B03" w14:textId="7AE72460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>Risposta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B35596" w:rsidRDefault="000C2CB0" w14:paraId="4EB8F0A7" w14:textId="30891A72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r>
                    <w:rPr>
                      <w:rFonts w:ascii="Century Gothic" w:hAnsi="Century Gothic" w:cs="Calibri"/>
                      <w:sz w:val="19"/>
                      <w:szCs w:val="19"/>
                    </w:rPr>
                    <w:t>Note</w:t>
                  </w:r>
                </w:p>
              </w:tc>
            </w:tr>
            <w:tr w:rsidRPr="00B35596" w:rsidR="000C2CB0" w:rsidTr="000C2CB0" w14:paraId="40B0784B" w14:textId="27F51D8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  <w:tcBorders>
                    <w:top w:val="single" w:color="auto" w:sz="4" w:space="0"/>
                  </w:tcBorders>
                </w:tcPr>
                <w:p w:rsidRPr="00B35596" w:rsidR="000C2CB0" w:rsidP="004273A3" w:rsidRDefault="000C2CB0" w14:paraId="302C4808" w14:textId="40770346">
                  <w:pPr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I materiali o la struttura dell’edificio sono suscettibili di danni dovuti al calore (es. materiali deformabili, …) o vi sono materiali che possono essere danneggiati dalle alte temperature? 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</w:tcBorders>
                </w:tcPr>
                <w:p w:rsidRPr="00B35596" w:rsidR="000C2CB0" w:rsidP="002B04FA" w:rsidRDefault="00000000" w14:paraId="2DD432E0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2678593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4848235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8234195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</w:tcBorders>
                </w:tcPr>
                <w:p w:rsidR="000C2CB0" w:rsidP="002B04FA" w:rsidRDefault="000C2CB0" w14:paraId="017B4666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25772F69" w14:textId="714875EB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2B04FA" w:rsidRDefault="000C2CB0" w14:paraId="4D03A292" w14:textId="55FF4A61">
                  <w:pPr>
                    <w:tabs>
                      <w:tab w:val="left" w:pos="1301"/>
                    </w:tabs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In caso di ondata di calore, eventuali blackout possono </w:t>
                  </w:r>
                  <w:r w:rsidRPr="00015BB4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interferire c</w:t>
                  </w:r>
                  <w:r w:rsidRPr="00015BB4">
                    <w:rPr>
                      <w:rStyle w:val="cf01"/>
                      <w:rFonts w:cs="Calibri"/>
                      <w:b w:val="0"/>
                      <w:bCs w:val="0"/>
                      <w:sz w:val="19"/>
                      <w:szCs w:val="19"/>
                    </w:rPr>
                    <w:t>on il</w:t>
                  </w:r>
                  <w:r w:rsidRPr="00015BB4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funzionamento d</w:t>
                  </w:r>
                  <w:r w:rsidRPr="004273A3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ell’edificio e in particolare dei</w:t>
                  </w:r>
                  <w:r w:rsidRPr="00015BB4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sistemi di raffrescamento?</w:t>
                  </w:r>
                </w:p>
              </w:tc>
              <w:tc>
                <w:tcPr>
                  <w:tcW w:w="1944" w:type="dxa"/>
                </w:tcPr>
                <w:p w:rsidRPr="00B35596" w:rsidR="000C2CB0" w:rsidP="002B04FA" w:rsidRDefault="00000000" w14:paraId="1F80A644" w14:textId="77777777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9683049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854267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4897458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2B04FA" w:rsidRDefault="000C2CB0" w14:paraId="03E0A16D" w14:textId="77777777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3A978EFF" w14:textId="5B9D849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2B04FA" w:rsidRDefault="000C2CB0" w14:paraId="6862852A" w14:textId="77777777">
                  <w:pPr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Nell’edificio in oggetto, vi sono elementi di verde costruito (tetti verdi, pareti verdi, ecc.) o aree verdi pertinenziali che in caso di ondate di calore possono subire danneggiamenti?</w:t>
                  </w:r>
                </w:p>
              </w:tc>
              <w:tc>
                <w:tcPr>
                  <w:tcW w:w="1944" w:type="dxa"/>
                </w:tcPr>
                <w:p w:rsidRPr="00B35596" w:rsidR="000C2CB0" w:rsidP="002B04FA" w:rsidRDefault="00000000" w14:paraId="269B9B0A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4882403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1693264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3120679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2B04FA" w:rsidRDefault="000C2CB0" w14:paraId="44F3DB29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1D228906" w14:textId="5A2B92FA">
              <w:trPr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2B04FA" w:rsidRDefault="000C2CB0" w14:paraId="6355A799" w14:textId="77777777">
                  <w:pPr>
                    <w:pStyle w:val="pf0"/>
                    <w:spacing w:before="0" w:beforeAutospacing="0" w:after="0" w:afterAutospacing="0"/>
                    <w:jc w:val="both"/>
                    <w:rPr>
                      <w:rStyle w:val="cf01"/>
                      <w:rFonts w:ascii="Century Gothic" w:hAnsi="Century Gothic" w:cs="Calibri" w:eastAsiaTheme="minorHAnsi"/>
                      <w:b w:val="0"/>
                      <w:bCs w:val="0"/>
                      <w:sz w:val="19"/>
                      <w:szCs w:val="19"/>
                      <w:lang w:val="it-IT" w:eastAsia="en-US"/>
                    </w:rPr>
                  </w:pPr>
                  <w:r w:rsidRPr="00BE52E5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  <w:lang w:val="it-IT"/>
                    </w:rPr>
                    <w:t>Vi sono soluzioni progettuali adottabili che riducono il fabbisogno di raffrescamento?</w:t>
                  </w:r>
                </w:p>
              </w:tc>
              <w:tc>
                <w:tcPr>
                  <w:tcW w:w="1944" w:type="dxa"/>
                </w:tcPr>
                <w:p w:rsidRPr="00B35596" w:rsidR="000C2CB0" w:rsidP="002B04FA" w:rsidRDefault="00000000" w14:paraId="680B860D" w14:textId="77777777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3551882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4435477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3733477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2B04FA" w:rsidRDefault="000C2CB0" w14:paraId="54B26DEA" w14:textId="77777777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2B04FA" w:rsidTr="000C2CB0" w14:paraId="14A92982" w14:textId="777777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E52E5" w:rsidR="002B04FA" w:rsidP="002B04FA" w:rsidRDefault="002B04FA" w14:paraId="789AE122" w14:textId="13A6F070">
                  <w:pPr>
                    <w:pStyle w:val="pf0"/>
                    <w:spacing w:before="0" w:beforeAutospacing="0" w:after="0" w:afterAutospacing="0"/>
                    <w:jc w:val="both"/>
                    <w:rPr>
                      <w:rFonts w:ascii="Century Gothic" w:hAnsi="Century Gothic" w:cs="Calibri"/>
                      <w:sz w:val="19"/>
                      <w:szCs w:val="19"/>
                      <w:lang w:val="it-IT"/>
                    </w:rPr>
                  </w:pPr>
                  <w:r w:rsidRPr="002B04FA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  <w:lang w:val="it-IT"/>
                    </w:rPr>
                    <w:t>Nel caso in cui l’intervento riguardi un bene culturale, l’incremento delle temperature può danneggiarlo</w:t>
                  </w:r>
                  <w:r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  <w:lang w:val="it-IT"/>
                    </w:rPr>
                    <w:t>, ad esempio degradando i materiali antichi da costruzione</w:t>
                  </w:r>
                  <w:r w:rsidRPr="002B04FA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  <w:lang w:val="it-IT"/>
                    </w:rPr>
                    <w:t>?</w:t>
                  </w:r>
                </w:p>
              </w:tc>
              <w:tc>
                <w:tcPr>
                  <w:tcW w:w="1944" w:type="dxa"/>
                </w:tcPr>
                <w:p w:rsidR="002B04FA" w:rsidP="002B04FA" w:rsidRDefault="00000000" w14:paraId="68BBBB54" w14:textId="0D46BD11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4397437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2B04FA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2B04FA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136356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2B04FA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2B04FA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7900192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2B04FA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2B04FA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2B04FA" w:rsidP="002B04FA" w:rsidRDefault="002B04FA" w14:paraId="050E679A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18D2978D" w14:textId="5C2F95D4">
              <w:trPr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2B04FA" w:rsidRDefault="002B04FA" w14:paraId="50EF7F06" w14:textId="17218873">
                  <w:pPr>
                    <w:pStyle w:val="pf0"/>
                    <w:spacing w:before="0" w:beforeAutospacing="0" w:after="0" w:afterAutospacing="0"/>
                    <w:jc w:val="both"/>
                    <w:rPr>
                      <w:rStyle w:val="cf01"/>
                      <w:rFonts w:ascii="Century Gothic" w:hAnsi="Century Gothic" w:cs="Calibri" w:eastAsiaTheme="minorHAnsi"/>
                      <w:b w:val="0"/>
                      <w:bCs w:val="0"/>
                      <w:sz w:val="19"/>
                      <w:szCs w:val="19"/>
                      <w:lang w:val="it-IT" w:eastAsia="en-US"/>
                    </w:rPr>
                  </w:pPr>
                  <w:r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  <w:lang w:val="it-IT"/>
                    </w:rPr>
                    <w:t>Nel caso di edifici scolastici, s</w:t>
                  </w:r>
                  <w:r w:rsidRPr="00BE52E5" w:rsidR="000C2CB0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  <w:lang w:val="it-IT"/>
                    </w:rPr>
                    <w:t>ono previste attività didattiche nel periodo estivo?</w:t>
                  </w:r>
                </w:p>
              </w:tc>
              <w:tc>
                <w:tcPr>
                  <w:tcW w:w="1944" w:type="dxa"/>
                </w:tcPr>
                <w:p w:rsidRPr="00B35596" w:rsidR="000C2CB0" w:rsidP="002B04FA" w:rsidRDefault="00000000" w14:paraId="0EE8ECD6" w14:textId="77777777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2339841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5572835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4650119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2B04FA" w:rsidRDefault="000C2CB0" w14:paraId="2893CE78" w14:textId="77777777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</w:tbl>
          <w:p w:rsidRPr="00B35596" w:rsidR="00FC6359" w:rsidP="002B04FA" w:rsidRDefault="00FC6359" w14:paraId="50680960" w14:textId="77777777">
            <w:pPr>
              <w:spacing w:before="60" w:after="60" w:line="240" w:lineRule="auto"/>
              <w:ind w:left="360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FC6359" w:rsidTr="7641C43D" w14:paraId="4D545A15" w14:textId="77777777">
        <w:trPr>
          <w:trHeight w:val="703"/>
          <w:jc w:val="center"/>
        </w:trPr>
        <w:tc>
          <w:tcPr>
            <w:tcW w:w="5000" w:type="pct"/>
            <w:gridSpan w:val="5"/>
            <w:shd w:val="clear" w:color="auto" w:fill="FBE4D5" w:themeFill="accent2" w:themeFillTint="33"/>
            <w:tcMar/>
            <w:vAlign w:val="center"/>
          </w:tcPr>
          <w:p w:rsidRPr="00B35596" w:rsidR="00FC6359" w:rsidP="002B04FA" w:rsidRDefault="00FC6359" w14:paraId="299ED4BF" w14:textId="2F124601">
            <w:pPr>
              <w:spacing w:after="0" w:line="240" w:lineRule="auto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 xml:space="preserve">Se ha risposto almeno un “Sì” nella </w:t>
            </w:r>
            <w:r w:rsidR="004414C8">
              <w:rPr>
                <w:rFonts w:ascii="Century Gothic" w:hAnsi="Century Gothic"/>
                <w:sz w:val="19"/>
                <w:szCs w:val="19"/>
              </w:rPr>
              <w:t>macro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sezione A.2 prosegua alla </w:t>
            </w:r>
            <w:r w:rsidR="00CA0483">
              <w:rPr>
                <w:rFonts w:ascii="Century Gothic" w:hAnsi="Century Gothic"/>
                <w:sz w:val="19"/>
                <w:szCs w:val="19"/>
              </w:rPr>
              <w:t>macro</w:t>
            </w:r>
            <w:r w:rsidRPr="00B35596">
              <w:rPr>
                <w:rFonts w:ascii="Century Gothic" w:hAnsi="Century Gothic"/>
                <w:sz w:val="19"/>
                <w:szCs w:val="19"/>
              </w:rPr>
              <w:t>sezione A.3, altrimenti passi al successivo fenomeno climatico B.</w:t>
            </w:r>
            <w:r w:rsidR="006625DE">
              <w:rPr>
                <w:rFonts w:ascii="Century Gothic" w:hAnsi="Century Gothic"/>
                <w:sz w:val="19"/>
                <w:szCs w:val="19"/>
              </w:rPr>
              <w:t xml:space="preserve"> Tempeste di vento</w:t>
            </w:r>
          </w:p>
        </w:tc>
      </w:tr>
      <w:tr w:rsidRPr="00B35596" w:rsidR="00FC6359" w:rsidTr="7641C43D" w14:paraId="76E4B2B0" w14:textId="77777777">
        <w:trPr>
          <w:trHeight w:val="170"/>
          <w:jc w:val="center"/>
        </w:trPr>
        <w:tc>
          <w:tcPr>
            <w:tcW w:w="5000" w:type="pct"/>
            <w:gridSpan w:val="5"/>
            <w:shd w:val="clear" w:color="auto" w:fill="AEAAAA" w:themeFill="background2" w:themeFillShade="BF"/>
            <w:tcMar/>
          </w:tcPr>
          <w:p w:rsidRPr="00B35596" w:rsidR="00FC6359" w:rsidP="002B04FA" w:rsidRDefault="00FC6359" w14:paraId="3810C866" w14:textId="77777777">
            <w:pPr>
              <w:spacing w:after="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FC6359" w:rsidTr="7641C43D" w14:paraId="50465111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E2EFD9" w:themeFill="accent6" w:themeFillTint="33"/>
            <w:tcMar/>
          </w:tcPr>
          <w:p w:rsidRPr="00B35596" w:rsidR="00FC6359" w:rsidP="002B04FA" w:rsidRDefault="00FC6359" w14:paraId="3EA80EA3" w14:textId="37CEC6DE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A</w:t>
            </w:r>
            <w:r w:rsidR="00BB418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.</w:t>
            </w: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3. MISURE DI ADATTAMENTO</w:t>
            </w:r>
          </w:p>
        </w:tc>
      </w:tr>
      <w:tr w:rsidRPr="00B35596" w:rsidR="00FC6359" w:rsidTr="7641C43D" w14:paraId="2B17DC6F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auto"/>
            <w:tcMar/>
          </w:tcPr>
          <w:p w:rsidRPr="00B35596" w:rsidR="00FC6359" w:rsidP="004273A3" w:rsidRDefault="00FC6359" w14:paraId="1736C45D" w14:textId="7B678C4C">
            <w:pPr>
              <w:spacing w:before="12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>Poiché il progetto si trova in un luogo con esposizione “media</w:t>
            </w:r>
            <w:r w:rsidR="004273A3">
              <w:rPr>
                <w:rFonts w:ascii="Century Gothic" w:hAnsi="Century Gothic"/>
                <w:sz w:val="19"/>
                <w:szCs w:val="19"/>
              </w:rPr>
              <w:t>”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 o </w:t>
            </w:r>
            <w:r w:rsidR="004273A3">
              <w:rPr>
                <w:rFonts w:ascii="Century Gothic" w:hAnsi="Century Gothic"/>
                <w:sz w:val="19"/>
                <w:szCs w:val="19"/>
              </w:rPr>
              <w:t>“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alta” (come da sezione A1) ed è sensibile al calore (come da sezione A2), il proponente è tenuto ad adottare nel progetto le pertinenti misure di adattamento al fine di ridurre il rischio climatico. </w:t>
            </w:r>
            <w:r w:rsidR="004273A3">
              <w:rPr>
                <w:rFonts w:ascii="Century Gothic" w:hAnsi="Century Gothic"/>
                <w:sz w:val="19"/>
                <w:szCs w:val="19"/>
              </w:rPr>
              <w:t>Tali misure devono essere evidenziate nella documentazione progettuale.</w:t>
            </w:r>
          </w:p>
        </w:tc>
      </w:tr>
      <w:tr w:rsidRPr="00B35596" w:rsidR="00FC6359" w:rsidTr="7641C43D" w14:paraId="687091EF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auto"/>
            <w:tcMar/>
          </w:tcPr>
          <w:p w:rsidRPr="00B35596" w:rsidR="00FC6359" w:rsidP="002B04FA" w:rsidRDefault="00FC6359" w14:paraId="4D704E16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A.3.1. Indicare le misure di adattamento adottate nel progetto:</w:t>
            </w:r>
          </w:p>
        </w:tc>
      </w:tr>
      <w:tr w:rsidRPr="00B35596" w:rsidR="00B35596" w:rsidTr="7641C43D" w14:paraId="2BB7D9C3" w14:textId="77777777">
        <w:trPr>
          <w:trHeight w:val="707"/>
          <w:jc w:val="center"/>
        </w:trPr>
        <w:tc>
          <w:tcPr>
            <w:tcW w:w="740" w:type="pct"/>
            <w:shd w:val="clear" w:color="auto" w:fill="auto"/>
            <w:tcMar/>
          </w:tcPr>
          <w:p w:rsidRPr="00B35596" w:rsidR="00FC6359" w:rsidP="002B04FA" w:rsidRDefault="00FC6359" w14:paraId="419B65E6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lastRenderedPageBreak/>
              <w:t>Coperture</w:t>
            </w:r>
          </w:p>
        </w:tc>
        <w:tc>
          <w:tcPr>
            <w:tcW w:w="4260" w:type="pct"/>
            <w:gridSpan w:val="4"/>
            <w:shd w:val="clear" w:color="auto" w:fill="auto"/>
            <w:tcMar/>
          </w:tcPr>
          <w:p w:rsidRPr="00B35596" w:rsidR="00FC6359" w:rsidP="002B04FA" w:rsidRDefault="00000000" w14:paraId="01A10DDD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4290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Tetti verdi </w:t>
            </w:r>
          </w:p>
          <w:p w:rsidRPr="00B35596" w:rsidR="00FC6359" w:rsidP="002B04FA" w:rsidRDefault="00000000" w14:paraId="1A9D7A94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9083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Tetti ventilati </w:t>
            </w:r>
          </w:p>
          <w:p w:rsidRPr="00B35596" w:rsidR="00FC6359" w:rsidP="002B04FA" w:rsidRDefault="00000000" w14:paraId="26744873" w14:textId="4218D7ED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id w:val="148589023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entury Gothic" w:hAnsi="Century Gothic" w:cs="Calibri"/>
                  <w:sz w:val="19"/>
                  <w:szCs w:val="19"/>
                </w:rPr>
              </w:sdtPr>
              <w:sdtContent>
                <w:r w:rsidRPr="7641C43D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  <w:sdtEndPr>
                <w:rPr>
                  <w:rFonts w:ascii="Century Gothic" w:hAnsi="Century Gothic" w:cs="Calibri"/>
                  <w:sz w:val="19"/>
                  <w:szCs w:val="19"/>
                </w:rPr>
              </w:sdtEndPr>
            </w:sdt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 Materiali di copertura che garantiscano un indice SRI (Solar 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>Reflectance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 Index - indice di riflessione solare) </w:t>
            </w:r>
            <w:r w:rsidRPr="7641C43D" w:rsidR="00E87EA4">
              <w:rPr>
                <w:rFonts w:ascii="Century Gothic" w:hAnsi="Century Gothic" w:cs="Calibri"/>
                <w:sz w:val="19"/>
                <w:szCs w:val="19"/>
              </w:rPr>
              <w:t>superiore a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>29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 nei casi di pendenza maggiore del 15%, e </w:t>
            </w:r>
            <w:r w:rsidRPr="7641C43D" w:rsidR="39D2DBDD">
              <w:rPr>
                <w:rFonts w:ascii="Century Gothic" w:hAnsi="Century Gothic" w:cs="Calibri"/>
                <w:sz w:val="19"/>
                <w:szCs w:val="19"/>
              </w:rPr>
              <w:t>superiore a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 76 per le coperture con pendenza minore o uguale al 15% </w:t>
            </w:r>
          </w:p>
          <w:p w:rsidRPr="00B35596" w:rsidR="00FC6359" w:rsidP="002B04FA" w:rsidRDefault="00000000" w14:paraId="560C2A19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658080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_______________________________________</w:t>
            </w:r>
          </w:p>
        </w:tc>
      </w:tr>
      <w:tr w:rsidRPr="00B35596" w:rsidR="00B35596" w:rsidTr="7641C43D" w14:paraId="5E46D284" w14:textId="77777777">
        <w:trPr>
          <w:trHeight w:val="705"/>
          <w:jc w:val="center"/>
        </w:trPr>
        <w:tc>
          <w:tcPr>
            <w:tcW w:w="740" w:type="pct"/>
            <w:shd w:val="clear" w:color="auto" w:fill="auto"/>
            <w:tcMar/>
          </w:tcPr>
          <w:p w:rsidRPr="00B35596" w:rsidR="00FC6359" w:rsidP="002B04FA" w:rsidRDefault="00FC6359" w14:paraId="4729D360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Involucro</w:t>
            </w:r>
          </w:p>
        </w:tc>
        <w:tc>
          <w:tcPr>
            <w:tcW w:w="4260" w:type="pct"/>
            <w:gridSpan w:val="4"/>
            <w:shd w:val="clear" w:color="auto" w:fill="auto"/>
            <w:tcMar/>
          </w:tcPr>
          <w:p w:rsidRPr="00B35596" w:rsidR="00FC6359" w:rsidP="002B04FA" w:rsidRDefault="00000000" w14:paraId="2A9ED2EF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862092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Facciate verdi</w:t>
            </w:r>
          </w:p>
          <w:p w:rsidRPr="00B35596" w:rsidR="00FC6359" w:rsidP="002B04FA" w:rsidRDefault="00000000" w14:paraId="2A0ED21F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2141878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Vetri serigrafati per edifici con facciate in vetro</w:t>
            </w:r>
          </w:p>
          <w:p w:rsidRPr="00B35596" w:rsidR="00FC6359" w:rsidP="002B04FA" w:rsidRDefault="00000000" w14:paraId="159FCB0D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70477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Meccanismi di schermatura solare per finestre </w:t>
            </w:r>
          </w:p>
          <w:p w:rsidRPr="00B35596" w:rsidR="00FC6359" w:rsidP="002B04FA" w:rsidRDefault="00000000" w14:paraId="2E3D78C2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006182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Vetri a prestazioni dinamiche</w:t>
            </w:r>
          </w:p>
          <w:p w:rsidR="00FC6359" w:rsidP="002B04FA" w:rsidRDefault="00000000" w14:paraId="074E6573" w14:textId="30199B0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4130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Sistemi di ventilazione naturale </w:t>
            </w:r>
          </w:p>
          <w:p w:rsidRPr="00CF7EF3" w:rsidR="00CF7EF3" w:rsidP="00CF7EF3" w:rsidRDefault="00000000" w14:paraId="495012DC" w14:textId="5137A4F1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20786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CF7EF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CF7EF3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="00CF7EF3">
              <w:rPr>
                <w:rFonts w:ascii="Century Gothic" w:hAnsi="Century Gothic" w:cs="Calibri"/>
                <w:sz w:val="19"/>
                <w:szCs w:val="19"/>
              </w:rPr>
              <w:t>U</w:t>
            </w:r>
            <w:r w:rsidRPr="00CF7EF3" w:rsidR="00CF7EF3">
              <w:rPr>
                <w:rFonts w:ascii="Century Gothic" w:hAnsi="Century Gothic" w:cs="Calibri"/>
                <w:sz w:val="19"/>
                <w:szCs w:val="19"/>
              </w:rPr>
              <w:t xml:space="preserve">tilizzo opportuno della massa termica negli elementi d'involucro </w:t>
            </w:r>
          </w:p>
          <w:p w:rsidRPr="00B35596" w:rsidR="00CF7EF3" w:rsidP="00CF7EF3" w:rsidRDefault="00CF7EF3" w14:paraId="615D1D2E" w14:textId="23848218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r w:rsidRPr="00CF7EF3">
              <w:rPr>
                <w:rFonts w:ascii="Segoe UI Symbol" w:hAnsi="Segoe UI Symbol" w:cs="Segoe UI Symbol"/>
                <w:sz w:val="19"/>
                <w:szCs w:val="19"/>
              </w:rPr>
              <w:t>☐</w:t>
            </w:r>
            <w:r>
              <w:rPr>
                <w:rFonts w:ascii="Century Gothic" w:hAnsi="Century Gothic" w:cs="Calibri"/>
                <w:sz w:val="19"/>
                <w:szCs w:val="19"/>
              </w:rPr>
              <w:t xml:space="preserve"> U</w:t>
            </w:r>
            <w:r w:rsidRPr="00CF7EF3">
              <w:rPr>
                <w:rFonts w:ascii="Century Gothic" w:hAnsi="Century Gothic" w:cs="Calibri"/>
                <w:sz w:val="19"/>
                <w:szCs w:val="19"/>
              </w:rPr>
              <w:t>tilizzo opportuno degli aggetti per favorire l'ombreggiamento</w:t>
            </w:r>
          </w:p>
          <w:p w:rsidRPr="00B35596" w:rsidR="00FC6359" w:rsidP="002B04FA" w:rsidRDefault="00000000" w14:paraId="65969E61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653823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______________________________________</w:t>
            </w:r>
          </w:p>
        </w:tc>
      </w:tr>
      <w:tr w:rsidRPr="00B35596" w:rsidR="00B35596" w:rsidTr="7641C43D" w14:paraId="027BBABC" w14:textId="77777777">
        <w:trPr>
          <w:trHeight w:val="705"/>
          <w:jc w:val="center"/>
        </w:trPr>
        <w:tc>
          <w:tcPr>
            <w:tcW w:w="740" w:type="pct"/>
            <w:shd w:val="clear" w:color="auto" w:fill="auto"/>
            <w:tcMar/>
          </w:tcPr>
          <w:p w:rsidRPr="00B35596" w:rsidR="00FC6359" w:rsidP="002B04FA" w:rsidRDefault="00FC6359" w14:paraId="5E0705A4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Impianti</w:t>
            </w:r>
          </w:p>
        </w:tc>
        <w:tc>
          <w:tcPr>
            <w:tcW w:w="4260" w:type="pct"/>
            <w:gridSpan w:val="4"/>
            <w:shd w:val="clear" w:color="auto" w:fill="auto"/>
            <w:tcMar/>
          </w:tcPr>
          <w:p w:rsidR="00FC6359" w:rsidP="002B04FA" w:rsidRDefault="00000000" w14:paraId="4E704FCD" w14:textId="2DF5C16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6411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Sistemi di ventilazione meccanica con recupero di calore</w:t>
            </w:r>
          </w:p>
          <w:p w:rsidRPr="00B35596" w:rsidR="00CF7EF3" w:rsidP="002B04FA" w:rsidRDefault="00CF7EF3" w14:paraId="480948A9" w14:textId="1B41E64B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r w:rsidRPr="00CF7EF3">
              <w:rPr>
                <w:rFonts w:ascii="Segoe UI Symbol" w:hAnsi="Segoe UI Symbol" w:cs="Segoe UI Symbol"/>
                <w:sz w:val="19"/>
                <w:szCs w:val="19"/>
              </w:rPr>
              <w:t>☐</w:t>
            </w:r>
            <w:r w:rsidRPr="00CF7EF3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="009A0FE9">
              <w:rPr>
                <w:rFonts w:ascii="Century Gothic" w:hAnsi="Century Gothic" w:cs="Calibri"/>
                <w:sz w:val="19"/>
                <w:szCs w:val="19"/>
              </w:rPr>
              <w:t>S</w:t>
            </w:r>
            <w:r w:rsidRPr="00CF7EF3">
              <w:rPr>
                <w:rFonts w:ascii="Century Gothic" w:hAnsi="Century Gothic" w:cs="Calibri"/>
                <w:sz w:val="19"/>
                <w:szCs w:val="19"/>
              </w:rPr>
              <w:t>istemi di vaporizzazione d’acqua per migliorare il microclima</w:t>
            </w:r>
          </w:p>
          <w:p w:rsidRPr="00B35596" w:rsidR="00FC6359" w:rsidP="002B04FA" w:rsidRDefault="00000000" w14:paraId="62AF8485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594864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_______________________________________</w:t>
            </w:r>
          </w:p>
        </w:tc>
      </w:tr>
      <w:tr w:rsidRPr="00B35596" w:rsidR="00FC6359" w:rsidTr="7641C43D" w14:paraId="658AD377" w14:textId="77777777">
        <w:trPr>
          <w:trHeight w:val="705"/>
          <w:jc w:val="center"/>
        </w:trPr>
        <w:tc>
          <w:tcPr>
            <w:tcW w:w="740" w:type="pct"/>
            <w:tcBorders>
              <w:bottom w:val="double" w:color="auto" w:sz="4" w:space="0"/>
            </w:tcBorders>
            <w:shd w:val="clear" w:color="auto" w:fill="auto"/>
            <w:tcMar/>
          </w:tcPr>
          <w:p w:rsidRPr="00B35596" w:rsidR="00FC6359" w:rsidP="002B04FA" w:rsidRDefault="00FC6359" w14:paraId="5FB77EA9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Superfici esterne/parcheggi</w:t>
            </w:r>
          </w:p>
        </w:tc>
        <w:tc>
          <w:tcPr>
            <w:tcW w:w="4260" w:type="pct"/>
            <w:gridSpan w:val="4"/>
            <w:tcBorders>
              <w:bottom w:val="double" w:color="auto" w:sz="4" w:space="0"/>
            </w:tcBorders>
            <w:shd w:val="clear" w:color="auto" w:fill="auto"/>
            <w:tcMar/>
          </w:tcPr>
          <w:p w:rsidRPr="00B35596" w:rsidR="00FC6359" w:rsidP="002B04FA" w:rsidRDefault="00000000" w14:paraId="1D82F45D" w14:textId="04481541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id w:val="-208705358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entury Gothic" w:hAnsi="Century Gothic"/>
                  <w:sz w:val="19"/>
                  <w:szCs w:val="19"/>
                </w:rPr>
              </w:sdtPr>
              <w:sdtContent>
                <w:r w:rsidRPr="7641C43D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  <w:sdtEndPr>
                <w:rPr>
                  <w:rFonts w:ascii="Century Gothic" w:hAnsi="Century Gothic"/>
                  <w:sz w:val="19"/>
                  <w:szCs w:val="19"/>
                </w:rPr>
              </w:sdtEndPr>
            </w:sdt>
            <w:r w:rsidRPr="7641C43D" w:rsidR="00FC6359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Materiali con un indice SRI (Solar 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>Reflectance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 Index, indice di riflessione solare) </w:t>
            </w:r>
            <w:r w:rsidRPr="7641C43D" w:rsidR="2B5791C8">
              <w:rPr>
                <w:rFonts w:ascii="Century Gothic" w:hAnsi="Century Gothic" w:cs="Calibri"/>
                <w:sz w:val="19"/>
                <w:szCs w:val="19"/>
              </w:rPr>
              <w:t xml:space="preserve">superiore a 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 xml:space="preserve">29 </w:t>
            </w:r>
            <w:r w:rsidRPr="7641C43D" w:rsidR="00FC6359">
              <w:rPr>
                <w:rFonts w:ascii="Century Gothic" w:hAnsi="Century Gothic" w:cs="Calibri"/>
                <w:sz w:val="19"/>
                <w:szCs w:val="19"/>
              </w:rPr>
              <w:t>per le superfici esterne pavimentate</w:t>
            </w:r>
          </w:p>
          <w:p w:rsidR="00FC6359" w:rsidP="002B04FA" w:rsidRDefault="00000000" w14:paraId="43E54B88" w14:textId="076241F9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73382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FE9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Inserimento di alberature e verde (</w:t>
            </w:r>
            <w:r w:rsidR="00015BB4">
              <w:rPr>
                <w:rFonts w:ascii="Century Gothic" w:hAnsi="Century Gothic" w:cs="Calibri"/>
                <w:sz w:val="19"/>
                <w:szCs w:val="19"/>
              </w:rPr>
              <w:t>e</w:t>
            </w:r>
            <w:r w:rsidRPr="00015BB4" w:rsidR="00015BB4">
              <w:rPr>
                <w:rFonts w:ascii="Century Gothic" w:hAnsi="Century Gothic" w:cs="Calibri"/>
                <w:sz w:val="19"/>
                <w:szCs w:val="19"/>
              </w:rPr>
              <w:t xml:space="preserve">s. </w:t>
            </w:r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prevedere che almeno il 10% dell’area lorda del parcheggio sia costituita da copertura verde o messa a dimora di 1 albero ogni 4 posti auto nei parcheggi; </w:t>
            </w:r>
            <w:r w:rsidR="00015BB4">
              <w:rPr>
                <w:rFonts w:ascii="Century Gothic" w:hAnsi="Century Gothic" w:cs="Calibri"/>
                <w:sz w:val="19"/>
                <w:szCs w:val="19"/>
              </w:rPr>
              <w:t>p</w:t>
            </w:r>
            <w:r w:rsidRPr="00015BB4" w:rsidR="00015BB4">
              <w:rPr>
                <w:rFonts w:ascii="Century Gothic" w:hAnsi="Century Gothic" w:cs="Calibri"/>
                <w:sz w:val="19"/>
                <w:szCs w:val="19"/>
              </w:rPr>
              <w:t xml:space="preserve">revedere che </w:t>
            </w:r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>il perimetro dell’area sia delimitato da una cintura di verde di altezza non inferiore a 1 metro; destinare a verde almeno il 60% della superficie permeabile, …)</w:t>
            </w:r>
          </w:p>
          <w:p w:rsidRPr="00B35596" w:rsidR="009A0FE9" w:rsidP="009A0FE9" w:rsidRDefault="00000000" w14:paraId="2F09F000" w14:textId="7717C0C4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3177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9A0FE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9A0FE9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Pr="009A0FE9" w:rsidR="009A0FE9">
              <w:rPr>
                <w:rFonts w:ascii="Century Gothic" w:hAnsi="Century Gothic" w:cs="Calibri"/>
                <w:sz w:val="19"/>
                <w:szCs w:val="19"/>
              </w:rPr>
              <w:t>De</w:t>
            </w:r>
            <w:r w:rsidR="009A0FE9">
              <w:rPr>
                <w:rFonts w:ascii="Century Gothic" w:hAnsi="Century Gothic" w:cs="Calibri"/>
                <w:sz w:val="19"/>
                <w:szCs w:val="19"/>
              </w:rPr>
              <w:t>-</w:t>
            </w:r>
            <w:r w:rsidRPr="009A0FE9" w:rsidR="009A0FE9">
              <w:rPr>
                <w:rFonts w:ascii="Century Gothic" w:hAnsi="Century Gothic" w:cs="Calibri"/>
                <w:sz w:val="19"/>
                <w:szCs w:val="19"/>
              </w:rPr>
              <w:t>pavimentazione, inerbimento di superfici</w:t>
            </w:r>
            <w:r w:rsidR="009A0FE9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</w:p>
          <w:p w:rsidRPr="00B35596" w:rsidR="00FC6359" w:rsidP="002B04FA" w:rsidRDefault="00000000" w14:paraId="4E8F7FA4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19761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Fontane e bacini d’acqua </w:t>
            </w:r>
          </w:p>
          <w:p w:rsidRPr="00B35596" w:rsidR="00FC6359" w:rsidP="002B04FA" w:rsidRDefault="00000000" w14:paraId="72208B3F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896043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FC635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FC6359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________________________________________</w:t>
            </w:r>
          </w:p>
        </w:tc>
      </w:tr>
      <w:tr w:rsidRPr="00B35596" w:rsidR="00FC6359" w:rsidTr="7641C43D" w14:paraId="2A45E792" w14:textId="77777777">
        <w:trPr>
          <w:trHeight w:val="705"/>
          <w:jc w:val="center"/>
        </w:trPr>
        <w:tc>
          <w:tcPr>
            <w:tcW w:w="5000" w:type="pct"/>
            <w:gridSpan w:val="5"/>
            <w:shd w:val="clear" w:color="auto" w:fill="auto"/>
            <w:tcMar/>
          </w:tcPr>
          <w:p w:rsidR="00CF7EF3" w:rsidP="00CF7EF3" w:rsidRDefault="00FC6359" w14:paraId="622C9C78" w14:textId="43EAE04B">
            <w:pPr>
              <w:suppressAutoHyphens/>
              <w:spacing w:before="120"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A.3.2. Descrivere brevemente le misure adottate e indicare la documentazione progettuale </w:t>
            </w:r>
            <w:r w:rsidR="003479C4">
              <w:rPr>
                <w:rFonts w:ascii="Century Gothic" w:hAnsi="Century Gothic"/>
                <w:b/>
                <w:bCs/>
                <w:sz w:val="19"/>
                <w:szCs w:val="19"/>
              </w:rPr>
              <w:t>(Relazioni, Tavole, Elaborati grafici)</w:t>
            </w:r>
            <w:r w:rsidR="00E1158B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dove è possibile riscontrare tali previsioni. </w:t>
            </w:r>
          </w:p>
          <w:p w:rsidRPr="00B35596" w:rsidR="00FC6359" w:rsidP="00CF7EF3" w:rsidRDefault="00FC6359" w14:paraId="19DF6582" w14:textId="3E810425">
            <w:pPr>
              <w:suppressAutoHyphens/>
              <w:spacing w:before="120" w:after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Qualora</w:t>
            </w:r>
            <w:r w:rsidR="00CF7EF3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non sia stata adottata nessuna 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>misur</w:t>
            </w:r>
            <w:r w:rsidR="00CF7EF3">
              <w:rPr>
                <w:rFonts w:ascii="Century Gothic" w:hAnsi="Century Gothic"/>
                <w:b/>
                <w:bCs/>
                <w:sz w:val="19"/>
                <w:szCs w:val="19"/>
              </w:rPr>
              <w:t>a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adattativ</w:t>
            </w:r>
            <w:r w:rsidR="00CF7EF3">
              <w:rPr>
                <w:rFonts w:ascii="Century Gothic" w:hAnsi="Century Gothic"/>
                <w:b/>
                <w:bCs/>
                <w:sz w:val="19"/>
                <w:szCs w:val="19"/>
              </w:rPr>
              <w:t>a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pertinent</w:t>
            </w:r>
            <w:r w:rsidR="00CF7EF3">
              <w:rPr>
                <w:rFonts w:ascii="Century Gothic" w:hAnsi="Century Gothic"/>
                <w:b/>
                <w:bCs/>
                <w:sz w:val="19"/>
                <w:szCs w:val="19"/>
              </w:rPr>
              <w:t>e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,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dichiararne la non applicabilità e motivarne 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adeguatamente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le ragioni</w:t>
            </w:r>
            <w:r w:rsidR="00CF7EF3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di natura tecnico/progettuale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:</w:t>
            </w:r>
          </w:p>
        </w:tc>
      </w:tr>
      <w:tr w:rsidRPr="00B35596" w:rsidR="00FC6359" w:rsidTr="7641C43D" w14:paraId="430683B9" w14:textId="77777777">
        <w:trPr>
          <w:trHeight w:val="818"/>
          <w:jc w:val="center"/>
        </w:trPr>
        <w:tc>
          <w:tcPr>
            <w:tcW w:w="5000" w:type="pct"/>
            <w:gridSpan w:val="5"/>
            <w:shd w:val="clear" w:color="auto" w:fill="auto"/>
            <w:tcMar/>
          </w:tcPr>
          <w:p w:rsidRPr="00B35596" w:rsidR="00FC6359" w:rsidP="002B04FA" w:rsidRDefault="00FC6359" w14:paraId="56D1A07B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/>
                <w:sz w:val="19"/>
                <w:szCs w:val="19"/>
              </w:rPr>
            </w:pPr>
          </w:p>
        </w:tc>
      </w:tr>
    </w:tbl>
    <w:p w:rsidRPr="00B35596" w:rsidR="000F1B63" w:rsidRDefault="000F1B63" w14:paraId="77CE4C6A" w14:textId="4CE39EBD">
      <w:pPr>
        <w:spacing w:after="160" w:line="259" w:lineRule="auto"/>
        <w:rPr>
          <w:rFonts w:ascii="Century Gothic" w:hAnsi="Century Gothic"/>
          <w:sz w:val="20"/>
          <w:szCs w:val="20"/>
        </w:rPr>
      </w:pPr>
    </w:p>
    <w:p w:rsidR="00B35596" w:rsidRDefault="00B35596" w14:paraId="5B2A7876" w14:textId="77777777">
      <w:r>
        <w:br w:type="page"/>
      </w:r>
    </w:p>
    <w:tbl>
      <w:tblPr>
        <w:tblW w:w="493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9"/>
        <w:gridCol w:w="5958"/>
        <w:gridCol w:w="2136"/>
      </w:tblGrid>
      <w:tr w:rsidRPr="00B35596" w:rsidR="000F1B63" w:rsidTr="002B04FA" w14:paraId="50A9C4E7" w14:textId="77777777">
        <w:trPr>
          <w:trHeight w:val="189"/>
          <w:jc w:val="center"/>
        </w:trPr>
        <w:tc>
          <w:tcPr>
            <w:tcW w:w="5000" w:type="pct"/>
            <w:gridSpan w:val="3"/>
            <w:tcBorders>
              <w:bottom w:val="single" w:color="auto" w:sz="4" w:space="0"/>
            </w:tcBorders>
            <w:shd w:val="clear" w:color="auto" w:fill="538135" w:themeFill="accent6" w:themeFillShade="BF"/>
          </w:tcPr>
          <w:p w:rsidRPr="00B35596" w:rsidR="000F1B63" w:rsidP="000F1B63" w:rsidRDefault="000F1B63" w14:paraId="40567A97" w14:textId="1492B4B0">
            <w:pPr>
              <w:pStyle w:val="Paragrafoelenco"/>
              <w:numPr>
                <w:ilvl w:val="0"/>
                <w:numId w:val="23"/>
              </w:num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sz w:val="26"/>
                <w:szCs w:val="26"/>
              </w:rPr>
            </w:pPr>
            <w:r w:rsidRPr="00B35596">
              <w:rPr>
                <w:rFonts w:ascii="Century Gothic" w:hAnsi="Century Gothic" w:eastAsia="Times New Roman" w:cs="Arial"/>
                <w:b/>
                <w:color w:val="FFFFFF" w:themeColor="background1"/>
                <w:sz w:val="26"/>
                <w:szCs w:val="26"/>
              </w:rPr>
              <w:lastRenderedPageBreak/>
              <w:t>TEMPESTE DI VENTO</w:t>
            </w:r>
          </w:p>
        </w:tc>
      </w:tr>
      <w:tr w:rsidRPr="00B35596" w:rsidR="000F1B63" w:rsidTr="002B04FA" w14:paraId="6D78AA00" w14:textId="77777777">
        <w:trPr>
          <w:trHeight w:val="189"/>
          <w:jc w:val="center"/>
        </w:trPr>
        <w:tc>
          <w:tcPr>
            <w:tcW w:w="5000" w:type="pct"/>
            <w:gridSpan w:val="3"/>
            <w:tcBorders>
              <w:bottom w:val="single" w:color="auto" w:sz="4" w:space="0"/>
            </w:tcBorders>
            <w:shd w:val="clear" w:color="auto" w:fill="E2EFD9" w:themeFill="accent6" w:themeFillTint="33"/>
            <w:vAlign w:val="center"/>
          </w:tcPr>
          <w:p w:rsidRPr="00B35596" w:rsidR="000F1B63" w:rsidP="002B04FA" w:rsidRDefault="000F1B63" w14:paraId="1BF3A7CA" w14:textId="77777777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B.1. ESPOSIZIONE</w:t>
            </w:r>
          </w:p>
        </w:tc>
      </w:tr>
      <w:tr w:rsidRPr="00B35596" w:rsidR="000F1B63" w:rsidTr="002B04FA" w14:paraId="2651FF87" w14:textId="77777777">
        <w:trPr>
          <w:trHeight w:val="187"/>
          <w:jc w:val="center"/>
        </w:trPr>
        <w:tc>
          <w:tcPr>
            <w:tcW w:w="3876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35596" w:rsidR="000F1B63" w:rsidP="002B04FA" w:rsidRDefault="000F1B63" w14:paraId="491EB5FD" w14:textId="32EBB6B8">
            <w:pPr>
              <w:spacing w:before="60" w:after="60" w:line="240" w:lineRule="auto"/>
              <w:jc w:val="both"/>
              <w:rPr>
                <w:rFonts w:ascii="Century Gothic" w:hAnsi="Century Gothic" w:eastAsia="Times New Roman" w:cs="Arial"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>Sono noti al proponente</w:t>
            </w:r>
            <w:r w:rsidR="00015BB4">
              <w:rPr>
                <w:rFonts w:ascii="Century Gothic" w:hAnsi="Century Gothic"/>
                <w:sz w:val="19"/>
                <w:szCs w:val="19"/>
              </w:rPr>
              <w:t xml:space="preserve"> tempeste di vento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 che hanno provocato danni </w:t>
            </w:r>
            <w:r w:rsidR="00015BB4">
              <w:rPr>
                <w:rFonts w:ascii="Century Gothic" w:hAnsi="Century Gothic"/>
                <w:sz w:val="19"/>
                <w:szCs w:val="19"/>
              </w:rPr>
              <w:t xml:space="preserve">diffusi </w:t>
            </w:r>
            <w:r w:rsidRPr="00B35596">
              <w:rPr>
                <w:rFonts w:ascii="Century Gothic" w:hAnsi="Century Gothic"/>
                <w:sz w:val="19"/>
                <w:szCs w:val="19"/>
              </w:rPr>
              <w:t>nel territorio in cui è localizzato il progetto</w:t>
            </w:r>
            <w:r w:rsidR="00565C78">
              <w:rPr>
                <w:rFonts w:ascii="Century Gothic" w:hAnsi="Century Gothic"/>
                <w:sz w:val="19"/>
                <w:szCs w:val="19"/>
              </w:rPr>
              <w:t>*</w:t>
            </w:r>
            <w:r w:rsidRPr="00B35596">
              <w:rPr>
                <w:rFonts w:ascii="Century Gothic" w:hAnsi="Century Gothic"/>
                <w:sz w:val="19"/>
                <w:szCs w:val="19"/>
              </w:rPr>
              <w:t>?</w:t>
            </w:r>
          </w:p>
        </w:tc>
        <w:tc>
          <w:tcPr>
            <w:tcW w:w="1124" w:type="pct"/>
            <w:shd w:val="clear" w:color="auto" w:fill="auto"/>
          </w:tcPr>
          <w:p w:rsidRPr="00B35596" w:rsidR="000F1B63" w:rsidP="002B04FA" w:rsidRDefault="00000000" w14:paraId="3A388BA5" w14:textId="77777777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697690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Sì     </w:t>
            </w: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32563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No    </w:t>
            </w:r>
          </w:p>
        </w:tc>
      </w:tr>
      <w:tr w:rsidRPr="00B35596" w:rsidR="00565C78" w:rsidTr="00565C78" w14:paraId="4F5BB6FE" w14:textId="77777777">
        <w:trPr>
          <w:trHeight w:val="187"/>
          <w:jc w:val="center"/>
        </w:trPr>
        <w:tc>
          <w:tcPr>
            <w:tcW w:w="5000" w:type="pct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3E5BA1" w:rsidR="00565C78" w:rsidP="00565C78" w:rsidRDefault="00565C78" w14:paraId="229BD589" w14:textId="4956CBB9">
            <w:pPr>
              <w:spacing w:before="120" w:after="0" w:line="240" w:lineRule="auto"/>
              <w:jc w:val="both"/>
              <w:rPr>
                <w:rFonts w:ascii="Century Gothic" w:hAnsi="Century Gothic" w:cs="Calibri"/>
                <w:i/>
                <w:sz w:val="19"/>
                <w:szCs w:val="19"/>
              </w:rPr>
            </w:pPr>
            <w:r w:rsidRPr="003E5BA1">
              <w:rPr>
                <w:rFonts w:ascii="Century Gothic" w:hAnsi="Century Gothic"/>
                <w:i/>
                <w:sz w:val="20"/>
              </w:rPr>
              <w:t xml:space="preserve">*Una fonte che può essere consultata per rispondere alla domanda, seppur non esaustiva, è lo </w:t>
            </w:r>
            <w:proofErr w:type="spellStart"/>
            <w:r w:rsidRPr="003E5BA1">
              <w:rPr>
                <w:rFonts w:ascii="Century Gothic" w:hAnsi="Century Gothic"/>
                <w:i/>
                <w:sz w:val="20"/>
              </w:rPr>
              <w:t>European</w:t>
            </w:r>
            <w:proofErr w:type="spellEnd"/>
            <w:r w:rsidRPr="003E5BA1">
              <w:rPr>
                <w:rFonts w:ascii="Century Gothic" w:hAnsi="Century Gothic"/>
                <w:i/>
                <w:sz w:val="20"/>
              </w:rPr>
              <w:t xml:space="preserve"> Severe </w:t>
            </w:r>
            <w:proofErr w:type="spellStart"/>
            <w:r w:rsidRPr="003E5BA1">
              <w:rPr>
                <w:rFonts w:ascii="Century Gothic" w:hAnsi="Century Gothic"/>
                <w:i/>
                <w:sz w:val="20"/>
              </w:rPr>
              <w:t>Storms</w:t>
            </w:r>
            <w:proofErr w:type="spellEnd"/>
            <w:r w:rsidRPr="003E5BA1">
              <w:rPr>
                <w:rFonts w:ascii="Century Gothic" w:hAnsi="Century Gothic"/>
                <w:i/>
                <w:sz w:val="20"/>
              </w:rPr>
              <w:t xml:space="preserve"> </w:t>
            </w:r>
            <w:proofErr w:type="spellStart"/>
            <w:r w:rsidRPr="003E5BA1">
              <w:rPr>
                <w:rFonts w:ascii="Century Gothic" w:hAnsi="Century Gothic"/>
                <w:i/>
                <w:sz w:val="20"/>
              </w:rPr>
              <w:t>Laboratory</w:t>
            </w:r>
            <w:proofErr w:type="spellEnd"/>
            <w:r w:rsidRPr="003E5BA1">
              <w:rPr>
                <w:rFonts w:ascii="Century Gothic" w:hAnsi="Century Gothic"/>
                <w:i/>
                <w:sz w:val="20"/>
              </w:rPr>
              <w:t xml:space="preserve"> </w:t>
            </w:r>
            <w:hyperlink w:history="1" r:id="rId13">
              <w:r w:rsidRPr="003E5BA1">
                <w:rPr>
                  <w:rStyle w:val="Collegamentoipertestuale"/>
                  <w:rFonts w:ascii="Century Gothic" w:hAnsi="Century Gothic"/>
                  <w:i/>
                  <w:sz w:val="20"/>
                </w:rPr>
                <w:t>https://www.essl.org/cms/</w:t>
              </w:r>
            </w:hyperlink>
          </w:p>
        </w:tc>
      </w:tr>
      <w:tr w:rsidRPr="00B35596" w:rsidR="000F1B63" w:rsidTr="004414C8" w14:paraId="7A690D34" w14:textId="77777777">
        <w:trPr>
          <w:trHeight w:val="375"/>
          <w:jc w:val="center"/>
        </w:trPr>
        <w:tc>
          <w:tcPr>
            <w:tcW w:w="5000" w:type="pct"/>
            <w:gridSpan w:val="3"/>
            <w:tcBorders>
              <w:bottom w:val="single" w:color="auto" w:sz="4" w:space="0"/>
            </w:tcBorders>
            <w:shd w:val="clear" w:color="auto" w:fill="FBE4D5" w:themeFill="accent2" w:themeFillTint="33"/>
            <w:vAlign w:val="center"/>
          </w:tcPr>
          <w:p w:rsidRPr="00B35596" w:rsidR="000F1B63" w:rsidP="004414C8" w:rsidRDefault="004414C8" w14:paraId="446BE626" w14:textId="07ABD8CE">
            <w:pPr>
              <w:spacing w:before="60" w:after="6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>S</w:t>
            </w:r>
            <w:r w:rsidRPr="00B35596" w:rsidR="000F1B63"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>e</w:t>
            </w:r>
            <w:r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 xml:space="preserve"> ha risposto</w:t>
            </w:r>
            <w:r w:rsidRPr="00B35596" w:rsidR="000F1B63"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 xml:space="preserve"> “S</w:t>
            </w:r>
            <w:r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>i</w:t>
            </w:r>
            <w:r w:rsidRPr="00B35596" w:rsidR="000F1B63"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 xml:space="preserve">” </w:t>
            </w:r>
            <w:r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>nella macrosezione B.1 prosegua alla macrosezione B.2</w:t>
            </w:r>
            <w:r w:rsidRPr="00B35596" w:rsidR="000F1B63"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>, altrimenti proseguire al successivo fenomeno climatico C</w:t>
            </w:r>
            <w:r w:rsidR="00FF7A89"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>. Alluvioni e frane</w:t>
            </w:r>
          </w:p>
        </w:tc>
      </w:tr>
      <w:tr w:rsidRPr="00B35596" w:rsidR="000F1B63" w:rsidTr="002B04FA" w14:paraId="63BAD693" w14:textId="77777777">
        <w:trPr>
          <w:trHeight w:val="170"/>
          <w:jc w:val="center"/>
        </w:trPr>
        <w:tc>
          <w:tcPr>
            <w:tcW w:w="5000" w:type="pct"/>
            <w:gridSpan w:val="3"/>
            <w:tcBorders>
              <w:bottom w:val="single" w:color="auto" w:sz="4" w:space="0"/>
            </w:tcBorders>
            <w:shd w:val="clear" w:color="auto" w:fill="AEAAAA" w:themeFill="background2" w:themeFillShade="BF"/>
            <w:vAlign w:val="center"/>
          </w:tcPr>
          <w:p w:rsidRPr="00B35596" w:rsidR="000F1B63" w:rsidP="002B04FA" w:rsidRDefault="000F1B63" w14:paraId="2B2C7615" w14:textId="77777777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Pr="00B35596" w:rsidR="000F1B63" w:rsidTr="002B04FA" w14:paraId="0C47FA28" w14:textId="77777777">
        <w:trPr>
          <w:trHeight w:val="375"/>
          <w:jc w:val="center"/>
        </w:trPr>
        <w:tc>
          <w:tcPr>
            <w:tcW w:w="5000" w:type="pct"/>
            <w:gridSpan w:val="3"/>
            <w:tcBorders>
              <w:bottom w:val="single" w:color="auto" w:sz="4" w:space="0"/>
            </w:tcBorders>
            <w:shd w:val="clear" w:color="auto" w:fill="E2EFD9" w:themeFill="accent6" w:themeFillTint="33"/>
            <w:vAlign w:val="center"/>
          </w:tcPr>
          <w:p w:rsidRPr="00B35596" w:rsidR="000F1B63" w:rsidP="002B04FA" w:rsidRDefault="000F1B63" w14:paraId="11C6A22B" w14:textId="77777777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B.2. SENSIBILITÀ</w:t>
            </w:r>
          </w:p>
        </w:tc>
      </w:tr>
      <w:tr w:rsidRPr="00B35596" w:rsidR="000F1B63" w:rsidTr="00CB4A82" w14:paraId="65525E62" w14:textId="77777777">
        <w:trPr>
          <w:trHeight w:val="375"/>
          <w:jc w:val="center"/>
        </w:trPr>
        <w:tc>
          <w:tcPr>
            <w:tcW w:w="5000" w:type="pct"/>
            <w:gridSpan w:val="3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B35596" w:rsidR="000F1B63" w:rsidP="002B04FA" w:rsidRDefault="000F1B63" w14:paraId="40547C4A" w14:textId="36F5EC69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B.2.1 Il progetto interviene su elementi che possono essere influenzati da eventi di forte vento? (selezionare le voci pertinenti):</w:t>
            </w:r>
          </w:p>
          <w:tbl>
            <w:tblPr>
              <w:tblStyle w:val="Tabellasemplice-2"/>
              <w:tblW w:w="0" w:type="auto"/>
              <w:tblInd w:w="356" w:type="dxa"/>
              <w:tblBorders>
                <w:top w:val="none" w:color="auto" w:sz="0" w:space="0"/>
                <w:bottom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0"/>
              <w:gridCol w:w="6237"/>
            </w:tblGrid>
            <w:tr w:rsidRPr="00B35596" w:rsidR="000F1B63" w:rsidTr="002B04FA" w14:paraId="77EAB4AF" w14:textId="7777777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60" w:type="dxa"/>
                  <w:tcBorders>
                    <w:bottom w:val="none" w:color="auto" w:sz="0" w:space="0"/>
                  </w:tcBorders>
                </w:tcPr>
                <w:p w:rsidRPr="00B35596" w:rsidR="000F1B63" w:rsidP="002B04FA" w:rsidRDefault="00000000" w14:paraId="0430FFB9" w14:textId="47FEA9BC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7669233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F1B6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F1B6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Sì (specificare)    </w:t>
                  </w:r>
                </w:p>
              </w:tc>
              <w:tc>
                <w:tcPr>
                  <w:tcW w:w="6237" w:type="dxa"/>
                  <w:tcBorders>
                    <w:bottom w:val="none" w:color="auto" w:sz="0" w:space="0"/>
                  </w:tcBorders>
                </w:tcPr>
                <w:p w:rsidRPr="00B35596" w:rsidR="000F1B63" w:rsidP="002B04FA" w:rsidRDefault="00000000" w14:paraId="66CF11B4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916281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F1B63">
                        <w:rPr>
                          <w:rFonts w:ascii="Segoe UI Symbol" w:hAnsi="Segoe UI Symbol" w:eastAsia="MS Gothic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F1B6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tetto/tettoie</w:t>
                  </w:r>
                </w:p>
                <w:p w:rsidRPr="00B35596" w:rsidR="000F1B63" w:rsidP="002B04FA" w:rsidRDefault="00000000" w14:paraId="30E71AC1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2130088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F1B6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F1B6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serramenti/verande</w:t>
                  </w:r>
                </w:p>
                <w:p w:rsidR="000F1B63" w:rsidP="002B04FA" w:rsidRDefault="00000000" w14:paraId="2CFA3B53" w14:textId="2360E61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8500991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F1B6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F1B6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pareti ventilate/cappotto</w:t>
                  </w:r>
                </w:p>
                <w:p w:rsidR="00FF7A89" w:rsidP="002B04FA" w:rsidRDefault="00000000" w14:paraId="5767C66A" w14:textId="70BAE7A3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20229612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FF7A89">
                        <w:rPr>
                          <w:rFonts w:hint="eastAsia" w:ascii="MS Gothic" w:hAnsi="MS Gothic" w:eastAsia="MS Gothic" w:cs="Calibri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="00FF7A89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elementi pensili</w:t>
                  </w:r>
                </w:p>
                <w:p w:rsidRPr="00B35596" w:rsidR="00FF7A89" w:rsidP="002B04FA" w:rsidRDefault="00000000" w14:paraId="218955C1" w14:textId="2F746723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5094910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FF7A89">
                        <w:rPr>
                          <w:rFonts w:hint="eastAsia" w:ascii="MS Gothic" w:hAnsi="MS Gothic" w:eastAsia="MS Gothic" w:cs="Calibri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FF7A89" w:rsidR="00FF7A89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</w:t>
                  </w:r>
                  <w:r w:rsidR="00FF7A89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fi</w:t>
                  </w:r>
                  <w:r w:rsidRPr="00FF7A89" w:rsidR="00FF7A89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niture, decorazioni, pinnacoli, …</w:t>
                  </w:r>
                </w:p>
                <w:p w:rsidRPr="00B35596" w:rsidR="000F1B63" w:rsidP="002B04FA" w:rsidRDefault="00000000" w14:paraId="554D0C7D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3927808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F1B6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F1B6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altro _________________________</w:t>
                  </w:r>
                </w:p>
                <w:p w:rsidRPr="00B35596" w:rsidR="000F1B63" w:rsidP="002B04FA" w:rsidRDefault="000F1B63" w14:paraId="07E50482" w14:textId="77777777">
                  <w:pPr>
                    <w:spacing w:before="60" w:after="60" w:line="24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</w:p>
              </w:tc>
            </w:tr>
            <w:tr w:rsidRPr="00B35596" w:rsidR="000F1B63" w:rsidTr="002B04FA" w14:paraId="1ECBF987" w14:textId="777777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60" w:type="dxa"/>
                  <w:tcBorders>
                    <w:top w:val="none" w:color="auto" w:sz="0" w:space="0"/>
                    <w:bottom w:val="none" w:color="auto" w:sz="0" w:space="0"/>
                  </w:tcBorders>
                </w:tcPr>
                <w:p w:rsidRPr="00B35596" w:rsidR="000F1B63" w:rsidP="002B04FA" w:rsidRDefault="00000000" w14:paraId="02228607" w14:textId="77777777">
                  <w:pPr>
                    <w:tabs>
                      <w:tab w:val="left" w:pos="1301"/>
                    </w:tabs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457899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F1B6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F1B6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No    </w:t>
                  </w:r>
                </w:p>
              </w:tc>
              <w:tc>
                <w:tcPr>
                  <w:tcW w:w="6237" w:type="dxa"/>
                  <w:tcBorders>
                    <w:top w:val="none" w:color="auto" w:sz="0" w:space="0"/>
                    <w:bottom w:val="none" w:color="auto" w:sz="0" w:space="0"/>
                  </w:tcBorders>
                </w:tcPr>
                <w:p w:rsidRPr="00B35596" w:rsidR="000F1B63" w:rsidP="002B04FA" w:rsidRDefault="000F1B63" w14:paraId="017C761D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sz w:val="19"/>
                      <w:szCs w:val="19"/>
                    </w:rPr>
                  </w:pPr>
                </w:p>
              </w:tc>
            </w:tr>
          </w:tbl>
          <w:p w:rsidRPr="00B35596" w:rsidR="000F1B63" w:rsidP="002B04FA" w:rsidRDefault="000F1B63" w14:paraId="123062FE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</w:p>
        </w:tc>
      </w:tr>
      <w:tr w:rsidRPr="00B35596" w:rsidR="000F1B63" w:rsidTr="00CB4A82" w14:paraId="565FF66C" w14:textId="77777777">
        <w:trPr>
          <w:trHeight w:val="917"/>
          <w:jc w:val="center"/>
        </w:trPr>
        <w:tc>
          <w:tcPr>
            <w:tcW w:w="5000" w:type="pct"/>
            <w:gridSpan w:val="3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B35596" w:rsidR="000F1B63" w:rsidP="002B04FA" w:rsidRDefault="000F1B63" w14:paraId="23FBCF53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B.2.2 Il progetto può essere impattato da eventi di forte vento?</w:t>
            </w:r>
          </w:p>
          <w:tbl>
            <w:tblPr>
              <w:tblStyle w:val="Tabellasemplice-2"/>
              <w:tblW w:w="0" w:type="auto"/>
              <w:tblInd w:w="356" w:type="dxa"/>
              <w:tblLayout w:type="fixed"/>
              <w:tblLook w:val="04A0" w:firstRow="1" w:lastRow="0" w:firstColumn="1" w:lastColumn="0" w:noHBand="0" w:noVBand="1"/>
            </w:tblPr>
            <w:tblGrid>
              <w:gridCol w:w="5109"/>
              <w:gridCol w:w="1944"/>
              <w:gridCol w:w="1944"/>
            </w:tblGrid>
            <w:tr w:rsidRPr="00B35596" w:rsidR="000C2CB0" w:rsidTr="000C2CB0" w14:paraId="03C57409" w14:textId="244B2EA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2B04FA" w:rsidRDefault="000C2CB0" w14:paraId="0E4D6CBC" w14:textId="77777777">
                  <w:pPr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>Domanda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2B04FA" w:rsidRDefault="000C2CB0" w14:paraId="4B512A02" w14:textId="77777777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Risposta 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2B04FA" w:rsidRDefault="000C2CB0" w14:paraId="734A5054" w14:textId="681D88BB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r>
                    <w:rPr>
                      <w:rFonts w:ascii="Century Gothic" w:hAnsi="Century Gothic" w:cs="Calibri"/>
                      <w:sz w:val="19"/>
                      <w:szCs w:val="19"/>
                    </w:rPr>
                    <w:t>Note</w:t>
                  </w:r>
                </w:p>
              </w:tc>
            </w:tr>
            <w:tr w:rsidRPr="00B35596" w:rsidR="000C2CB0" w:rsidTr="000C2CB0" w14:paraId="5DCBE609" w14:textId="04F88A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2B04FA" w:rsidRDefault="000C2CB0" w14:paraId="0A51BB89" w14:textId="77777777">
                  <w:pPr>
                    <w:tabs>
                      <w:tab w:val="left" w:pos="1301"/>
                    </w:tabs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Nel caso di beni tutelati, si possono prevedere danni al patrimonio tutelato connessi con il vento (es. a</w:t>
                  </w:r>
                  <w:r w:rsidRPr="00B35596">
                    <w:rPr>
                      <w:rStyle w:val="cf01"/>
                      <w:rFonts w:ascii="Century Gothic" w:hAnsi="Century Gothic" w:cs="Calibri"/>
                      <w:sz w:val="19"/>
                      <w:szCs w:val="19"/>
                    </w:rPr>
                    <w:t xml:space="preserve"> </w:t>
                  </w:r>
                  <w:r w:rsidRPr="00B35596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elementi ornamentali/ decorativi in rilievo e aggettanti)?</w:t>
                  </w:r>
                </w:p>
              </w:tc>
              <w:tc>
                <w:tcPr>
                  <w:tcW w:w="1944" w:type="dxa"/>
                </w:tcPr>
                <w:p w:rsidRPr="00B35596" w:rsidR="000C2CB0" w:rsidP="002B04FA" w:rsidRDefault="00000000" w14:paraId="7C943BED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455248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2150107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3454804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2B04FA" w:rsidRDefault="000C2CB0" w14:paraId="4DD983F0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FF7A89" w:rsidTr="000C2CB0" w14:paraId="76395815" w14:textId="77777777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FF7A89" w:rsidP="002B04FA" w:rsidRDefault="00FF7A89" w14:paraId="1EFFA730" w14:textId="537C8381">
                  <w:pPr>
                    <w:tabs>
                      <w:tab w:val="left" w:pos="1301"/>
                    </w:tabs>
                    <w:spacing w:before="60" w:after="60" w:line="240" w:lineRule="auto"/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r w:rsidRPr="00FF7A89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Si possono prev</w:t>
                  </w:r>
                  <w:r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edere impatti sociali negativi </w:t>
                  </w:r>
                  <w:r w:rsidRPr="00FF7A89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(ad es. connessi alla mancata erogazione di un servizio, nel caso in cui vi siano danni da tempesta di vento)</w:t>
                  </w:r>
                  <w:r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1944" w:type="dxa"/>
                </w:tcPr>
                <w:p w:rsidR="00FF7A89" w:rsidP="002B04FA" w:rsidRDefault="00000000" w14:paraId="50BD8CD7" w14:textId="6B848B7A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5438326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FF7A89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FF7A89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3465184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FF7A89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FF7A89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220680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FF7A89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FF7A89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FF7A89" w:rsidP="002B04FA" w:rsidRDefault="00FF7A89" w14:paraId="12D0FAFC" w14:textId="77777777">
                  <w:pPr>
                    <w:spacing w:before="60" w:after="6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</w:tbl>
          <w:p w:rsidRPr="00B35596" w:rsidR="000F1B63" w:rsidP="002B04FA" w:rsidRDefault="000F1B63" w14:paraId="7244D9AF" w14:textId="77777777">
            <w:pPr>
              <w:spacing w:before="60" w:after="60" w:line="240" w:lineRule="auto"/>
              <w:ind w:left="360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0F1B63" w:rsidTr="002B04FA" w14:paraId="7C436364" w14:textId="77777777">
        <w:trPr>
          <w:trHeight w:val="703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  <w:vAlign w:val="center"/>
          </w:tcPr>
          <w:p w:rsidRPr="00B35596" w:rsidR="000F1B63" w:rsidP="002B04FA" w:rsidRDefault="000F1B63" w14:paraId="3A7D8425" w14:textId="302BDCB4">
            <w:pPr>
              <w:spacing w:after="0" w:line="240" w:lineRule="auto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 xml:space="preserve">Se ha risposto almeno un “Sì” nella </w:t>
            </w:r>
            <w:r w:rsidR="004414C8">
              <w:rPr>
                <w:rFonts w:ascii="Century Gothic" w:hAnsi="Century Gothic"/>
                <w:sz w:val="19"/>
                <w:szCs w:val="19"/>
              </w:rPr>
              <w:t>macrosezione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 B.2 prosegua alla </w:t>
            </w:r>
            <w:r w:rsidR="004414C8">
              <w:rPr>
                <w:rFonts w:ascii="Century Gothic" w:hAnsi="Century Gothic"/>
                <w:sz w:val="19"/>
                <w:szCs w:val="19"/>
              </w:rPr>
              <w:t>macro</w:t>
            </w:r>
            <w:r w:rsidRPr="00B35596">
              <w:rPr>
                <w:rFonts w:ascii="Century Gothic" w:hAnsi="Century Gothic"/>
                <w:sz w:val="19"/>
                <w:szCs w:val="19"/>
              </w:rPr>
              <w:t>sezione B.3, altrimenti passi al successivo fenomeno climatico C.</w:t>
            </w:r>
            <w:r w:rsidR="006625DE">
              <w:rPr>
                <w:rFonts w:ascii="Century Gothic" w:hAnsi="Century Gothic" w:eastAsia="Times New Roman" w:cs="Arial"/>
                <w:bCs/>
                <w:sz w:val="19"/>
                <w:szCs w:val="19"/>
              </w:rPr>
              <w:t xml:space="preserve"> Alluvioni e frane</w:t>
            </w:r>
          </w:p>
        </w:tc>
      </w:tr>
      <w:tr w:rsidRPr="00B35596" w:rsidR="000F1B63" w:rsidTr="002B04FA" w14:paraId="4B79A5B8" w14:textId="77777777">
        <w:trPr>
          <w:trHeight w:val="170"/>
          <w:jc w:val="center"/>
        </w:trPr>
        <w:tc>
          <w:tcPr>
            <w:tcW w:w="5000" w:type="pct"/>
            <w:gridSpan w:val="3"/>
            <w:shd w:val="clear" w:color="auto" w:fill="AEAAAA" w:themeFill="background2" w:themeFillShade="BF"/>
          </w:tcPr>
          <w:p w:rsidRPr="00B35596" w:rsidR="000F1B63" w:rsidP="002B04FA" w:rsidRDefault="000F1B63" w14:paraId="4048FF5F" w14:textId="77777777">
            <w:pPr>
              <w:spacing w:after="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0F1B63" w:rsidTr="002B04FA" w14:paraId="26542730" w14:textId="77777777">
        <w:trPr>
          <w:trHeight w:val="417"/>
          <w:jc w:val="center"/>
        </w:trPr>
        <w:tc>
          <w:tcPr>
            <w:tcW w:w="5000" w:type="pct"/>
            <w:gridSpan w:val="3"/>
            <w:shd w:val="clear" w:color="auto" w:fill="E2EFD9" w:themeFill="accent6" w:themeFillTint="33"/>
          </w:tcPr>
          <w:p w:rsidRPr="00B35596" w:rsidR="000F1B63" w:rsidP="002B04FA" w:rsidRDefault="000F1B63" w14:paraId="14D76541" w14:textId="77777777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B.3. MISURE DI ADATTAMENTO</w:t>
            </w:r>
          </w:p>
        </w:tc>
      </w:tr>
      <w:tr w:rsidRPr="00B35596" w:rsidR="000F1B63" w:rsidTr="002B04FA" w14:paraId="37EB6C80" w14:textId="77777777">
        <w:trPr>
          <w:trHeight w:val="417"/>
          <w:jc w:val="center"/>
        </w:trPr>
        <w:tc>
          <w:tcPr>
            <w:tcW w:w="5000" w:type="pct"/>
            <w:gridSpan w:val="3"/>
            <w:shd w:val="clear" w:color="auto" w:fill="auto"/>
          </w:tcPr>
          <w:p w:rsidRPr="00B35596" w:rsidR="000F1B63" w:rsidP="002B04FA" w:rsidRDefault="000F1B63" w14:paraId="0570153D" w14:textId="2A5B68E6">
            <w:pPr>
              <w:spacing w:before="12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>Poiché il progetto si trova in un luogo con possibile presenza di eventi estremi, come da esito della sezione B.1 e può subire impatti dovuti alle tempeste di vento secondo le risultanze della sezione B.2, il proponente è tenuto ad adottare le pertinenti misure di adattamento, al fine di ridurre il rischio climatico del progetto.</w:t>
            </w:r>
            <w:r w:rsidR="003479C4">
              <w:rPr>
                <w:rFonts w:ascii="Century Gothic" w:hAnsi="Century Gothic"/>
                <w:sz w:val="19"/>
                <w:szCs w:val="19"/>
              </w:rPr>
              <w:t xml:space="preserve"> Tali misure devono essere evidenziate nella documentazione progettuale.</w:t>
            </w:r>
          </w:p>
        </w:tc>
      </w:tr>
      <w:tr w:rsidRPr="00B35596" w:rsidR="000F1B63" w:rsidTr="002B04FA" w14:paraId="7DD49990" w14:textId="77777777">
        <w:trPr>
          <w:trHeight w:val="417"/>
          <w:jc w:val="center"/>
        </w:trPr>
        <w:tc>
          <w:tcPr>
            <w:tcW w:w="5000" w:type="pct"/>
            <w:gridSpan w:val="3"/>
            <w:shd w:val="clear" w:color="auto" w:fill="auto"/>
          </w:tcPr>
          <w:p w:rsidRPr="00B35596" w:rsidR="000F1B63" w:rsidP="002B04FA" w:rsidRDefault="000F1B63" w14:paraId="5DAE2BD6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B.3.1. Indicare le misure di adattamento adottate nel progetto:</w:t>
            </w:r>
          </w:p>
        </w:tc>
      </w:tr>
      <w:tr w:rsidRPr="00B35596" w:rsidR="000F1B63" w:rsidTr="002B04FA" w14:paraId="18C7AA9D" w14:textId="77777777">
        <w:trPr>
          <w:trHeight w:val="707"/>
          <w:jc w:val="center"/>
        </w:trPr>
        <w:tc>
          <w:tcPr>
            <w:tcW w:w="741" w:type="pct"/>
            <w:shd w:val="clear" w:color="auto" w:fill="auto"/>
          </w:tcPr>
          <w:p w:rsidRPr="00B35596" w:rsidR="000F1B63" w:rsidP="002B04FA" w:rsidRDefault="000F1B63" w14:paraId="60142DEF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Ancoraggio e fissaggio</w:t>
            </w:r>
          </w:p>
        </w:tc>
        <w:tc>
          <w:tcPr>
            <w:tcW w:w="4259" w:type="pct"/>
            <w:gridSpan w:val="2"/>
            <w:shd w:val="clear" w:color="auto" w:fill="auto"/>
          </w:tcPr>
          <w:p w:rsidRPr="00B35596" w:rsidR="000F1B63" w:rsidP="002B04FA" w:rsidRDefault="00000000" w14:paraId="01331726" w14:textId="7ED18DBE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205221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Adeguati sistemi di fissaggio (frequenti e di dimensioni opportune) delle tegole, dei colmi</w:t>
            </w:r>
            <w:r w:rsidR="005D3DFB">
              <w:rPr>
                <w:rFonts w:ascii="Century Gothic" w:hAnsi="Century Gothic" w:cs="Calibri"/>
                <w:sz w:val="19"/>
                <w:szCs w:val="19"/>
              </w:rPr>
              <w:t>,</w:t>
            </w:r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delle scossaline</w:t>
            </w:r>
            <w:r w:rsidR="005D3DFB">
              <w:rPr>
                <w:rFonts w:ascii="Century Gothic" w:hAnsi="Century Gothic" w:cs="Calibri"/>
                <w:sz w:val="19"/>
                <w:szCs w:val="19"/>
              </w:rPr>
              <w:t>,</w:t>
            </w:r>
            <w:r w:rsidR="00B2337A">
              <w:rPr>
                <w:rFonts w:ascii="Century Gothic" w:hAnsi="Century Gothic" w:cs="Calibri"/>
                <w:sz w:val="19"/>
                <w:szCs w:val="19"/>
              </w:rPr>
              <w:t xml:space="preserve"> di pannelli solari</w:t>
            </w:r>
            <w:r w:rsidR="005D3DFB">
              <w:rPr>
                <w:rFonts w:ascii="Century Gothic" w:hAnsi="Century Gothic" w:cs="Calibri"/>
                <w:sz w:val="19"/>
                <w:szCs w:val="19"/>
              </w:rPr>
              <w:t xml:space="preserve"> e di antenne</w:t>
            </w:r>
          </w:p>
          <w:p w:rsidRPr="00B35596" w:rsidR="000F1B63" w:rsidP="002B04FA" w:rsidRDefault="00000000" w14:paraId="200BC0CF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49572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Ancoraggio stabile degli elementi di isolamento e di facciata alla struttura portante dell'edificio</w:t>
            </w:r>
          </w:p>
          <w:p w:rsidRPr="00B35596" w:rsidR="000F1B63" w:rsidP="002B04FA" w:rsidRDefault="00000000" w14:paraId="0DA89E25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856645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_______________________________________</w:t>
            </w:r>
          </w:p>
        </w:tc>
      </w:tr>
      <w:tr w:rsidRPr="00B35596" w:rsidR="000F1B63" w:rsidTr="002B04FA" w14:paraId="49911EEF" w14:textId="77777777">
        <w:trPr>
          <w:trHeight w:val="705"/>
          <w:jc w:val="center"/>
        </w:trPr>
        <w:tc>
          <w:tcPr>
            <w:tcW w:w="741" w:type="pct"/>
            <w:shd w:val="clear" w:color="auto" w:fill="auto"/>
          </w:tcPr>
          <w:p w:rsidRPr="00B35596" w:rsidR="000F1B63" w:rsidP="002B04FA" w:rsidRDefault="000F1B63" w14:paraId="3EE91337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lastRenderedPageBreak/>
              <w:t>Tetti</w:t>
            </w:r>
          </w:p>
        </w:tc>
        <w:tc>
          <w:tcPr>
            <w:tcW w:w="4259" w:type="pct"/>
            <w:gridSpan w:val="2"/>
            <w:shd w:val="clear" w:color="auto" w:fill="auto"/>
          </w:tcPr>
          <w:p w:rsidRPr="00B35596" w:rsidR="000F1B63" w:rsidP="002B04FA" w:rsidRDefault="00000000" w14:paraId="0E92F814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38375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Copertura del tetto in metallo </w:t>
            </w:r>
          </w:p>
          <w:p w:rsidRPr="00B35596" w:rsidR="000F1B63" w:rsidP="00B2337A" w:rsidRDefault="00000000" w14:paraId="414C6F99" w14:textId="61850225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02150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Tetti a padiglione (con falde con pendenze di 30°)</w:t>
            </w:r>
          </w:p>
          <w:p w:rsidRPr="00B35596" w:rsidR="000F1B63" w:rsidP="002B04FA" w:rsidRDefault="00000000" w14:paraId="2C621374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80549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</w:t>
            </w:r>
          </w:p>
        </w:tc>
      </w:tr>
      <w:tr w:rsidRPr="00B35596" w:rsidR="000F1B63" w:rsidTr="00CB4A82" w14:paraId="4A774E2B" w14:textId="77777777">
        <w:trPr>
          <w:trHeight w:val="705"/>
          <w:jc w:val="center"/>
        </w:trPr>
        <w:tc>
          <w:tcPr>
            <w:tcW w:w="741" w:type="pct"/>
            <w:tcBorders>
              <w:bottom w:val="double" w:color="auto" w:sz="4" w:space="0"/>
            </w:tcBorders>
            <w:shd w:val="clear" w:color="auto" w:fill="auto"/>
          </w:tcPr>
          <w:p w:rsidRPr="00B35596" w:rsidR="000F1B63" w:rsidP="002B04FA" w:rsidRDefault="000F1B63" w14:paraId="5F5C8FD6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Altro</w:t>
            </w:r>
          </w:p>
        </w:tc>
        <w:tc>
          <w:tcPr>
            <w:tcW w:w="4259" w:type="pct"/>
            <w:gridSpan w:val="2"/>
            <w:tcBorders>
              <w:bottom w:val="double" w:color="auto" w:sz="4" w:space="0"/>
            </w:tcBorders>
            <w:shd w:val="clear" w:color="auto" w:fill="auto"/>
          </w:tcPr>
          <w:p w:rsidRPr="00B35596" w:rsidR="000F1B63" w:rsidP="002B04FA" w:rsidRDefault="00000000" w14:paraId="13D76CD8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505732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F1B63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0F1B63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</w:t>
            </w:r>
          </w:p>
        </w:tc>
      </w:tr>
      <w:tr w:rsidRPr="00B35596" w:rsidR="000F1B63" w:rsidTr="002B04FA" w14:paraId="0E6DA78F" w14:textId="77777777">
        <w:trPr>
          <w:trHeight w:val="705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5D3DFB" w:rsidP="002B04FA" w:rsidRDefault="000F1B63" w14:paraId="0A013392" w14:textId="20A17528">
            <w:pPr>
              <w:suppressAutoHyphens/>
              <w:spacing w:before="120"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B.3.2. Descrivere brevemente le misure adottate e indicare la documentazione progettuale </w:t>
            </w:r>
            <w:r w:rsidR="003479C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(Relazioni, Tavole, Elaborati grafici)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dove è possibile riscontrare tali previsioni. </w:t>
            </w:r>
          </w:p>
          <w:p w:rsidRPr="00B35596" w:rsidR="000F1B63" w:rsidP="005D3DFB" w:rsidRDefault="00015BB4" w14:paraId="5DFEAE32" w14:textId="0866DA93">
            <w:pPr>
              <w:suppressAutoHyphens/>
              <w:spacing w:before="120" w:after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Qualora </w:t>
            </w:r>
            <w:r w:rsidR="005D3DFB">
              <w:rPr>
                <w:rFonts w:ascii="Century Gothic" w:hAnsi="Century Gothic"/>
                <w:b/>
                <w:bCs/>
                <w:sz w:val="19"/>
                <w:szCs w:val="19"/>
              </w:rPr>
              <w:t>non sia stata adottata nessuna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misur</w:t>
            </w:r>
            <w:r w:rsidR="005D3DFB">
              <w:rPr>
                <w:rFonts w:ascii="Century Gothic" w:hAnsi="Century Gothic"/>
                <w:b/>
                <w:bCs/>
                <w:sz w:val="19"/>
                <w:szCs w:val="19"/>
              </w:rPr>
              <w:t>a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adattativ</w:t>
            </w:r>
            <w:r w:rsidR="005D3DFB">
              <w:rPr>
                <w:rFonts w:ascii="Century Gothic" w:hAnsi="Century Gothic"/>
                <w:b/>
                <w:bCs/>
                <w:sz w:val="19"/>
                <w:szCs w:val="19"/>
              </w:rPr>
              <w:t>a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pertinent</w:t>
            </w:r>
            <w:r w:rsidR="005D3DFB">
              <w:rPr>
                <w:rFonts w:ascii="Century Gothic" w:hAnsi="Century Gothic"/>
                <w:b/>
                <w:bCs/>
                <w:sz w:val="19"/>
                <w:szCs w:val="19"/>
              </w:rPr>
              <w:t>e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,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dichiararne la non applicabilità e motivarne 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adeguatamente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le ragioni</w:t>
            </w:r>
            <w:r w:rsidR="005D3DFB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di natura tecnico/progettuale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:</w:t>
            </w:r>
          </w:p>
        </w:tc>
      </w:tr>
      <w:tr w:rsidRPr="00B35596" w:rsidR="000F1B63" w:rsidTr="002B04FA" w14:paraId="6739D560" w14:textId="77777777">
        <w:trPr>
          <w:trHeight w:val="1130"/>
          <w:jc w:val="center"/>
        </w:trPr>
        <w:tc>
          <w:tcPr>
            <w:tcW w:w="5000" w:type="pct"/>
            <w:gridSpan w:val="3"/>
            <w:shd w:val="clear" w:color="auto" w:fill="auto"/>
          </w:tcPr>
          <w:p w:rsidRPr="00B35596" w:rsidR="000F1B63" w:rsidP="002B04FA" w:rsidRDefault="000F1B63" w14:paraId="1FC1C1F0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/>
                <w:sz w:val="19"/>
                <w:szCs w:val="19"/>
              </w:rPr>
            </w:pPr>
          </w:p>
        </w:tc>
      </w:tr>
    </w:tbl>
    <w:p w:rsidRPr="00B35596" w:rsidR="000F1B63" w:rsidP="00EA5D83" w:rsidRDefault="000F1B63" w14:paraId="53A0EEE2" w14:textId="77777777">
      <w:pPr>
        <w:rPr>
          <w:rFonts w:ascii="Century Gothic" w:hAnsi="Century Gothic"/>
          <w:sz w:val="20"/>
          <w:szCs w:val="20"/>
        </w:rPr>
      </w:pPr>
    </w:p>
    <w:p w:rsidRPr="00B35596" w:rsidR="000F1B63" w:rsidP="00EA5D83" w:rsidRDefault="000F1B63" w14:paraId="3A5BD0AF" w14:textId="77777777">
      <w:pPr>
        <w:rPr>
          <w:rFonts w:ascii="Century Gothic" w:hAnsi="Century Gothic"/>
          <w:sz w:val="20"/>
          <w:szCs w:val="20"/>
        </w:rPr>
      </w:pPr>
    </w:p>
    <w:p w:rsidRPr="00B35596" w:rsidR="000F1B63" w:rsidRDefault="000F1B63" w14:paraId="0C88308F" w14:textId="1CB70835">
      <w:pPr>
        <w:spacing w:after="160" w:line="259" w:lineRule="auto"/>
        <w:rPr>
          <w:rFonts w:ascii="Century Gothic" w:hAnsi="Century Gothic"/>
          <w:sz w:val="20"/>
          <w:szCs w:val="20"/>
        </w:rPr>
      </w:pPr>
      <w:r w:rsidRPr="00B35596">
        <w:rPr>
          <w:rFonts w:ascii="Century Gothic" w:hAnsi="Century Gothic"/>
          <w:sz w:val="20"/>
          <w:szCs w:val="20"/>
        </w:rPr>
        <w:br w:type="page"/>
      </w:r>
    </w:p>
    <w:tbl>
      <w:tblPr>
        <w:tblW w:w="493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6"/>
        <w:gridCol w:w="969"/>
        <w:gridCol w:w="2376"/>
        <w:gridCol w:w="2376"/>
        <w:gridCol w:w="2376"/>
      </w:tblGrid>
      <w:tr w:rsidRPr="00B35596" w:rsidR="000F1B63" w:rsidTr="002B04FA" w14:paraId="2DB9D7E5" w14:textId="77777777">
        <w:trPr>
          <w:trHeight w:val="189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538135" w:themeFill="accent6" w:themeFillShade="BF"/>
          </w:tcPr>
          <w:p w:rsidRPr="00B35596" w:rsidR="000F1B63" w:rsidP="000F1B63" w:rsidRDefault="000F1B63" w14:paraId="4084478E" w14:textId="6DD94F7A">
            <w:pPr>
              <w:pStyle w:val="Paragrafoelenco"/>
              <w:numPr>
                <w:ilvl w:val="0"/>
                <w:numId w:val="23"/>
              </w:num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sz w:val="26"/>
                <w:szCs w:val="26"/>
              </w:rPr>
            </w:pPr>
            <w:r w:rsidRPr="00B35596">
              <w:rPr>
                <w:rFonts w:ascii="Century Gothic" w:hAnsi="Century Gothic" w:eastAsia="Times New Roman" w:cs="Arial"/>
                <w:b/>
                <w:color w:val="FFFFFF" w:themeColor="background1"/>
                <w:sz w:val="26"/>
                <w:szCs w:val="26"/>
              </w:rPr>
              <w:lastRenderedPageBreak/>
              <w:t>ALLUVIONI E FRANE</w:t>
            </w:r>
          </w:p>
        </w:tc>
      </w:tr>
      <w:tr w:rsidRPr="00B35596" w:rsidR="000F1B63" w:rsidTr="002B04FA" w14:paraId="7F515169" w14:textId="77777777">
        <w:trPr>
          <w:trHeight w:val="189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E2EFD9" w:themeFill="accent6" w:themeFillTint="33"/>
            <w:vAlign w:val="center"/>
          </w:tcPr>
          <w:p w:rsidRPr="00B35596" w:rsidR="000F1B63" w:rsidP="002B04FA" w:rsidRDefault="000F1B63" w14:paraId="4D9C46B4" w14:textId="39BE59D3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C.1. ESPOSIZIONE</w:t>
            </w:r>
          </w:p>
        </w:tc>
      </w:tr>
      <w:tr w:rsidRPr="00B35596" w:rsidR="002C61AE" w:rsidTr="004414C8" w14:paraId="06061E06" w14:textId="77777777">
        <w:trPr>
          <w:trHeight w:val="189"/>
          <w:jc w:val="center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:rsidRPr="00B35596" w:rsidR="002C61AE" w:rsidP="00AD6262" w:rsidRDefault="00015BB4" w14:paraId="61549C89" w14:textId="3F6A6E94">
            <w:pPr>
              <w:spacing w:before="60" w:after="6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 xml:space="preserve">C.1.1 Il progetto ricade in aree con fattibilità geologica con consistenti o gravi limitazioni </w:t>
            </w:r>
            <w:r w:rsidRPr="00130FC2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dovute a vulnerabilità idraulica o a instabilità dei versant</w:t>
            </w:r>
            <w:r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 xml:space="preserve">i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(secondo la Carta di fattibilità geologica del PGT)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?</w:t>
            </w:r>
          </w:p>
        </w:tc>
      </w:tr>
      <w:tr w:rsidRPr="00B35596" w:rsidR="00015BB4" w:rsidTr="002B04FA" w14:paraId="1DC4055E" w14:textId="77777777">
        <w:trPr>
          <w:trHeight w:val="737"/>
          <w:jc w:val="center"/>
        </w:trPr>
        <w:tc>
          <w:tcPr>
            <w:tcW w:w="125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4781" w:rsidR="00015BB4" w:rsidP="00015BB4" w:rsidRDefault="00015BB4" w14:paraId="2A9CD5BA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Si</w:t>
            </w:r>
          </w:p>
          <w:p w:rsidRPr="00B35596" w:rsidR="00015BB4" w:rsidP="00015BB4" w:rsidRDefault="00000000" w14:paraId="5EDDA4C6" w14:textId="5DC005CD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18448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15BB4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015BB4" w:rsidR="00015BB4" w:rsidP="00015BB4" w:rsidRDefault="00015BB4" w14:paraId="5103EE83" w14:textId="15737DDC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015BB4">
              <w:rPr>
                <w:rFonts w:ascii="Century Gothic" w:hAnsi="Century Gothic" w:cs="Calibri"/>
                <w:sz w:val="19"/>
                <w:szCs w:val="19"/>
              </w:rPr>
              <w:t>Se sì, specificare</w:t>
            </w:r>
          </w:p>
        </w:tc>
        <w:tc>
          <w:tcPr>
            <w:tcW w:w="250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4781" w:rsidR="00015BB4" w:rsidP="00015BB4" w:rsidRDefault="00015BB4" w14:paraId="487F6F11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No</w:t>
            </w:r>
          </w:p>
          <w:p w:rsidRPr="00B35596" w:rsidR="00015BB4" w:rsidP="00015BB4" w:rsidRDefault="00000000" w14:paraId="2737ABBC" w14:textId="5BD4C53A">
            <w:p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410617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15BB4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B35596" w:rsidR="00015BB4" w:rsidTr="002B04FA" w14:paraId="35DD5580" w14:textId="77777777">
        <w:trPr>
          <w:trHeight w:val="567"/>
          <w:jc w:val="center"/>
        </w:trPr>
        <w:tc>
          <w:tcPr>
            <w:tcW w:w="1250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015BB4" w:rsidP="002C61AE" w:rsidRDefault="00015BB4" w14:paraId="341B11B5" w14:textId="19CBBC1F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sz w:val="19"/>
                <w:szCs w:val="19"/>
              </w:rPr>
            </w:pPr>
          </w:p>
        </w:tc>
        <w:tc>
          <w:tcPr>
            <w:tcW w:w="12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015BB4" w:rsidP="00015BB4" w:rsidRDefault="00000000" w14:paraId="072DD2C6" w14:textId="4568D762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288233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15BB4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  <w:r w:rsidR="00015BB4">
              <w:rPr>
                <w:rFonts w:ascii="Century Gothic" w:hAnsi="Century Gothic" w:cs="Calibri"/>
                <w:sz w:val="19"/>
                <w:szCs w:val="19"/>
              </w:rPr>
              <w:t xml:space="preserve"> Classe 3</w:t>
            </w:r>
          </w:p>
          <w:p w:rsidRPr="00B35596" w:rsidR="00015BB4" w:rsidP="00015BB4" w:rsidRDefault="00000000" w14:paraId="0D831776" w14:textId="34C5895B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23601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015BB4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  <w:r w:rsidR="00015BB4">
              <w:rPr>
                <w:rFonts w:ascii="Century Gothic" w:hAnsi="Century Gothic" w:cs="Calibri"/>
                <w:sz w:val="19"/>
                <w:szCs w:val="19"/>
              </w:rPr>
              <w:t xml:space="preserve"> Classe 4</w:t>
            </w:r>
          </w:p>
        </w:tc>
        <w:tc>
          <w:tcPr>
            <w:tcW w:w="2500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015BB4" w:rsidP="002C61AE" w:rsidRDefault="00015BB4" w14:paraId="5FB8212B" w14:textId="1B2987ED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</w:p>
        </w:tc>
      </w:tr>
      <w:tr w:rsidRPr="00B35596" w:rsidR="002C61AE" w:rsidTr="004414C8" w14:paraId="2E3426A5" w14:textId="77777777">
        <w:trPr>
          <w:trHeight w:val="567"/>
          <w:jc w:val="center"/>
        </w:trPr>
        <w:tc>
          <w:tcPr>
            <w:tcW w:w="5000" w:type="pct"/>
            <w:gridSpan w:val="5"/>
            <w:tcBorders>
              <w:top w:val="nil"/>
            </w:tcBorders>
            <w:shd w:val="clear" w:color="auto" w:fill="auto"/>
            <w:vAlign w:val="center"/>
          </w:tcPr>
          <w:p w:rsidRPr="00B35596" w:rsidR="002C61AE" w:rsidP="00944A9C" w:rsidRDefault="002C61AE" w14:paraId="2E989260" w14:textId="02440E7D">
            <w:pPr>
              <w:spacing w:before="60" w:after="60" w:line="240" w:lineRule="auto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C.1.2. </w:t>
            </w:r>
            <w:bookmarkStart w:name="_Hlk172816597" w:id="7"/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L’area di interesse è soggetta allo studio idraulico di dettaglio previsto dall’Allegato 4 alla </w:t>
            </w:r>
            <w:proofErr w:type="spellStart"/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d.g.r</w:t>
            </w:r>
            <w:proofErr w:type="spellEnd"/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2616/2011 e </w:t>
            </w:r>
            <w:proofErr w:type="spellStart"/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s.m.i.</w:t>
            </w:r>
            <w:proofErr w:type="spellEnd"/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?</w:t>
            </w:r>
            <w:bookmarkEnd w:id="7"/>
          </w:p>
        </w:tc>
      </w:tr>
      <w:tr w:rsidRPr="00B35596" w:rsidR="00B35596" w:rsidTr="00DC4781" w14:paraId="2CE85FCC" w14:textId="77777777">
        <w:trPr>
          <w:trHeight w:val="567"/>
          <w:jc w:val="center"/>
        </w:trPr>
        <w:tc>
          <w:tcPr>
            <w:tcW w:w="1250" w:type="pct"/>
            <w:gridSpan w:val="2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DC4781" w:rsidR="00B35596" w:rsidP="00B35596" w:rsidRDefault="00B35596" w14:paraId="05630A43" w14:textId="1ADAD416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Si</w:t>
            </w:r>
          </w:p>
          <w:p w:rsidRPr="00B35596" w:rsidR="00B35596" w:rsidP="00B35596" w:rsidRDefault="00000000" w14:paraId="0419F48B" w14:textId="25F637C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59184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B35596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250" w:type="pct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B35596" w:rsidR="00B35596" w:rsidP="00B35596" w:rsidRDefault="00B35596" w14:paraId="0C8336E5" w14:textId="274C0C1B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cs="Calibri"/>
                <w:sz w:val="19"/>
                <w:szCs w:val="19"/>
              </w:rPr>
              <w:t>Se sì, ricade in aree con pericolosità</w:t>
            </w:r>
            <w:r w:rsidRPr="00B35596">
              <w:rPr>
                <w:rFonts w:ascii="Century Gothic" w:hAnsi="Century Gothic" w:cs="Calibri"/>
                <w:i/>
                <w:iCs/>
                <w:sz w:val="19"/>
                <w:szCs w:val="19"/>
              </w:rPr>
              <w:t xml:space="preserve"> H1, H2, H3 e H4</w:t>
            </w:r>
            <w:r w:rsidRPr="00B35596">
              <w:rPr>
                <w:rFonts w:ascii="Century Gothic" w:hAnsi="Century Gothic" w:cs="Calibri"/>
                <w:sz w:val="19"/>
                <w:szCs w:val="19"/>
              </w:rPr>
              <w:t>?</w:t>
            </w:r>
          </w:p>
          <w:p w:rsidRPr="00B35596" w:rsidR="00B35596" w:rsidP="00B35596" w:rsidRDefault="00B35596" w14:paraId="7520247A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</w:p>
          <w:p w:rsidRPr="00B35596" w:rsidR="00B35596" w:rsidP="00B35596" w:rsidRDefault="00B35596" w14:paraId="565BCAB4" w14:textId="078C1F40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cs="Calibri"/>
                <w:sz w:val="19"/>
                <w:szCs w:val="19"/>
              </w:rPr>
              <w:t xml:space="preserve">Si  </w:t>
            </w: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50497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</w:p>
          <w:p w:rsidRPr="00B35596" w:rsidR="00B35596" w:rsidP="00B35596" w:rsidRDefault="00B35596" w14:paraId="397F6B75" w14:textId="168758CA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cs="Calibri"/>
                <w:sz w:val="19"/>
                <w:szCs w:val="19"/>
              </w:rPr>
              <w:t xml:space="preserve">No </w:t>
            </w: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98591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</w:p>
          <w:p w:rsidRPr="00B35596" w:rsidR="00B35596" w:rsidP="00B35596" w:rsidRDefault="00B35596" w14:paraId="72C73DE0" w14:textId="209DAEDE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</w:p>
        </w:tc>
        <w:tc>
          <w:tcPr>
            <w:tcW w:w="2500" w:type="pct"/>
            <w:gridSpan w:val="2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DC4781" w:rsidR="00B35596" w:rsidP="00B35596" w:rsidRDefault="00B35596" w14:paraId="07C5A88E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No</w:t>
            </w:r>
          </w:p>
          <w:p w:rsidRPr="00B35596" w:rsidR="00B35596" w:rsidP="00B35596" w:rsidRDefault="00000000" w14:paraId="1F30C453" w14:textId="2DDE0701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92025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17C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B35596" w:rsidR="00DC4781" w:rsidTr="002B04FA" w14:paraId="5B17D2A1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:rsidR="00DC4781" w:rsidP="00DC4781" w:rsidRDefault="00DC4781" w14:paraId="24352E87" w14:textId="6A8CAEAA">
            <w:pPr>
              <w:spacing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C.1.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3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Pr="00DC4781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Il progetto ricade in aree allagabili 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H e M secondo il PGRA, in fascia A o B </w:t>
            </w:r>
            <w:r w:rsidRPr="00DC4781">
              <w:rPr>
                <w:rFonts w:ascii="Century Gothic" w:hAnsi="Century Gothic"/>
                <w:b/>
                <w:bCs/>
                <w:sz w:val="19"/>
                <w:szCs w:val="19"/>
              </w:rPr>
              <w:t>secondo il PAI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, in aree di dissesto </w:t>
            </w:r>
            <w:r w:rsidR="00193A8E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di carattere torrentizio </w:t>
            </w:r>
            <w:proofErr w:type="spellStart"/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>Ee</w:t>
            </w:r>
            <w:proofErr w:type="spellEnd"/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, </w:t>
            </w:r>
            <w:proofErr w:type="spellStart"/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>Eb</w:t>
            </w:r>
            <w:proofErr w:type="spellEnd"/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, </w:t>
            </w:r>
            <w:r w:rsidR="00193A8E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Frane 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Fa, </w:t>
            </w:r>
            <w:proofErr w:type="spellStart"/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>Fq</w:t>
            </w:r>
            <w:proofErr w:type="spellEnd"/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, </w:t>
            </w:r>
            <w:r w:rsidR="00193A8E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Conoidi 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>Ca, Cp</w:t>
            </w:r>
            <w:r w:rsidRPr="00DC4781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>secondo il PAI</w:t>
            </w:r>
            <w:r w:rsidRPr="00DC4781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? </w:t>
            </w:r>
          </w:p>
          <w:p w:rsidRPr="00DC4781" w:rsidR="00DC4781" w:rsidP="00DC4781" w:rsidRDefault="00DC4781" w14:paraId="2129AB92" w14:textId="6266FE43">
            <w:pPr>
              <w:spacing w:after="0"/>
              <w:jc w:val="both"/>
              <w:rPr>
                <w:rFonts w:ascii="Century Gothic" w:hAnsi="Century Gothic"/>
                <w:i/>
                <w:iCs/>
                <w:sz w:val="19"/>
                <w:szCs w:val="19"/>
              </w:rPr>
            </w:pPr>
            <w:r w:rsidRPr="00DC4781">
              <w:rPr>
                <w:rFonts w:ascii="Century Gothic" w:hAnsi="Century Gothic"/>
                <w:i/>
                <w:iCs/>
                <w:sz w:val="19"/>
                <w:szCs w:val="19"/>
              </w:rPr>
              <w:t xml:space="preserve">consultare il Geoportale di Regione Lombardia al seguente link: </w:t>
            </w:r>
          </w:p>
          <w:p w:rsidRPr="00DC4781" w:rsidR="00DC4781" w:rsidP="00DC4781" w:rsidRDefault="00DC4781" w14:paraId="56A7B9CF" w14:textId="77777777">
            <w:pPr>
              <w:spacing w:after="0"/>
              <w:jc w:val="both"/>
              <w:rPr>
                <w:rFonts w:ascii="Century Gothic" w:hAnsi="Century Gothic"/>
                <w:i/>
                <w:iCs/>
                <w:sz w:val="19"/>
                <w:szCs w:val="19"/>
              </w:rPr>
            </w:pPr>
            <w:hyperlink w:history="1" r:id="rId14">
              <w:r w:rsidRPr="00DC4781">
                <w:rPr>
                  <w:rStyle w:val="Collegamentoipertestuale"/>
                  <w:rFonts w:ascii="Century Gothic" w:hAnsi="Century Gothic"/>
                  <w:i/>
                  <w:iCs/>
                  <w:sz w:val="19"/>
                  <w:szCs w:val="19"/>
                </w:rPr>
                <w:t>https://www.geoportale.regione.lombardia.it/</w:t>
              </w:r>
            </w:hyperlink>
            <w:r w:rsidRPr="00DC4781">
              <w:rPr>
                <w:rFonts w:ascii="Century Gothic" w:hAnsi="Century Gothic"/>
                <w:i/>
                <w:iCs/>
                <w:sz w:val="19"/>
                <w:szCs w:val="19"/>
              </w:rPr>
              <w:t xml:space="preserve"> analizzando i seguenti servizi di mappa: </w:t>
            </w:r>
          </w:p>
          <w:p w:rsidRPr="00DC4781" w:rsidR="00DC4781" w:rsidP="00DC4781" w:rsidRDefault="00DC4781" w14:paraId="7B9015C2" w14:textId="77777777">
            <w:pPr>
              <w:pStyle w:val="Paragrafoelenco"/>
              <w:numPr>
                <w:ilvl w:val="0"/>
                <w:numId w:val="27"/>
              </w:numPr>
              <w:spacing w:after="0" w:line="256" w:lineRule="auto"/>
              <w:ind w:left="851"/>
              <w:jc w:val="both"/>
              <w:rPr>
                <w:rFonts w:ascii="Century Gothic" w:hAnsi="Century Gothic"/>
                <w:i/>
                <w:iCs/>
                <w:sz w:val="19"/>
                <w:szCs w:val="19"/>
              </w:rPr>
            </w:pPr>
            <w:r w:rsidRPr="00DC4781">
              <w:rPr>
                <w:rFonts w:ascii="Century Gothic" w:hAnsi="Century Gothic"/>
                <w:i/>
                <w:iCs/>
                <w:sz w:val="19"/>
                <w:szCs w:val="19"/>
              </w:rPr>
              <w:t>PAI Vigente</w:t>
            </w:r>
          </w:p>
          <w:p w:rsidRPr="00DC4781" w:rsidR="00DC4781" w:rsidP="00DC4781" w:rsidRDefault="00DC4781" w14:paraId="619FB254" w14:textId="77777777">
            <w:pPr>
              <w:pStyle w:val="Paragrafoelenco"/>
              <w:numPr>
                <w:ilvl w:val="0"/>
                <w:numId w:val="27"/>
              </w:numPr>
              <w:spacing w:after="0" w:line="256" w:lineRule="auto"/>
              <w:ind w:left="851"/>
              <w:jc w:val="both"/>
              <w:rPr>
                <w:rFonts w:ascii="Century Gothic" w:hAnsi="Century Gothic"/>
                <w:i/>
                <w:iCs/>
                <w:sz w:val="19"/>
                <w:szCs w:val="19"/>
              </w:rPr>
            </w:pPr>
            <w:r w:rsidRPr="00DC4781">
              <w:rPr>
                <w:rFonts w:ascii="Century Gothic" w:hAnsi="Century Gothic"/>
                <w:i/>
                <w:iCs/>
                <w:sz w:val="19"/>
                <w:szCs w:val="19"/>
              </w:rPr>
              <w:t>Direttiva Alluvioni 2007/60/CE - PGRA vigente</w:t>
            </w:r>
          </w:p>
          <w:p w:rsidRPr="00DC4781" w:rsidR="00DC4781" w:rsidP="00DC4781" w:rsidRDefault="00DC4781" w14:paraId="2AFD8659" w14:textId="067CB1F1">
            <w:pPr>
              <w:pStyle w:val="Paragrafoelenco"/>
              <w:numPr>
                <w:ilvl w:val="0"/>
                <w:numId w:val="27"/>
              </w:numPr>
              <w:spacing w:after="0" w:line="256" w:lineRule="auto"/>
              <w:ind w:left="851"/>
              <w:jc w:val="both"/>
              <w:rPr>
                <w:rFonts w:ascii="Century Gothic" w:hAnsi="Century Gothic"/>
                <w:i/>
                <w:iCs/>
                <w:sz w:val="20"/>
              </w:rPr>
            </w:pPr>
            <w:r w:rsidRPr="00DC4781">
              <w:rPr>
                <w:rFonts w:ascii="Century Gothic" w:hAnsi="Century Gothic"/>
                <w:i/>
                <w:iCs/>
                <w:sz w:val="19"/>
                <w:szCs w:val="19"/>
              </w:rPr>
              <w:t>Varianti PAI-PGRA in corso</w:t>
            </w:r>
          </w:p>
        </w:tc>
      </w:tr>
      <w:tr w:rsidRPr="00B35596" w:rsidR="00DC4781" w:rsidTr="00DC4781" w14:paraId="7592B33B" w14:textId="77777777">
        <w:trPr>
          <w:trHeight w:val="375"/>
          <w:jc w:val="center"/>
        </w:trPr>
        <w:tc>
          <w:tcPr>
            <w:tcW w:w="1250" w:type="pct"/>
            <w:gridSpan w:val="2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DC4781" w:rsidR="00DC4781" w:rsidP="00DC4781" w:rsidRDefault="00DC4781" w14:paraId="7FBE6ABA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Si</w:t>
            </w:r>
          </w:p>
          <w:p w:rsidRPr="00B35596" w:rsidR="00DC4781" w:rsidP="00DC4781" w:rsidRDefault="00000000" w14:paraId="5B3C4895" w14:textId="32F507E9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904678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250" w:type="pct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B35596" w:rsidR="00DC4781" w:rsidP="00DC4781" w:rsidRDefault="00DC4781" w14:paraId="6966083A" w14:textId="45A2836F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cs="Calibri"/>
                <w:sz w:val="19"/>
                <w:szCs w:val="19"/>
              </w:rPr>
              <w:t xml:space="preserve">Se sì, </w:t>
            </w:r>
            <w:r>
              <w:rPr>
                <w:rFonts w:ascii="Century Gothic" w:hAnsi="Century Gothic" w:cs="Calibri"/>
                <w:sz w:val="19"/>
                <w:szCs w:val="19"/>
              </w:rPr>
              <w:t>indicare quali:</w:t>
            </w:r>
          </w:p>
          <w:p w:rsidRPr="00DC4781" w:rsidR="00DC4781" w:rsidP="00DC4781" w:rsidRDefault="00000000" w14:paraId="7DD6704F" w14:textId="1FA6E82E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70024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4781"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Aree allagabili scenario frequente – H (P3); aree allagabili scenario poco frequente – M (P2) (PGRA) </w:t>
            </w:r>
          </w:p>
          <w:p w:rsidRPr="00DC4781" w:rsidR="00DC4781" w:rsidP="00DC4781" w:rsidRDefault="00000000" w14:paraId="380513E8" w14:textId="1716ABD3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94410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Fascia A o B (PAI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>. Elaborato 8</w:t>
            </w:r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>)</w:t>
            </w:r>
          </w:p>
          <w:p w:rsidRPr="00DC4781" w:rsidR="00DC4781" w:rsidP="00DC4781" w:rsidRDefault="00000000" w14:paraId="51911775" w14:textId="7E38C256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55716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Aree in dissesto relativo a: esondazione 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 xml:space="preserve">torrentizia </w:t>
            </w:r>
            <w:proofErr w:type="spellStart"/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>Ee</w:t>
            </w:r>
            <w:proofErr w:type="spellEnd"/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, </w:t>
            </w:r>
            <w:proofErr w:type="spellStart"/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>Eb</w:t>
            </w:r>
            <w:proofErr w:type="spellEnd"/>
            <w:r w:rsidR="00BE52E5">
              <w:rPr>
                <w:rFonts w:ascii="Century Gothic" w:hAnsi="Century Gothic" w:cs="Calibri"/>
                <w:sz w:val="19"/>
                <w:szCs w:val="19"/>
              </w:rPr>
              <w:t>;</w:t>
            </w:r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frana Fa, </w:t>
            </w:r>
            <w:proofErr w:type="spellStart"/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>Fq</w:t>
            </w:r>
            <w:proofErr w:type="spellEnd"/>
            <w:r w:rsidR="00BE52E5">
              <w:rPr>
                <w:rFonts w:ascii="Century Gothic" w:hAnsi="Century Gothic" w:cs="Calibri"/>
                <w:sz w:val="19"/>
                <w:szCs w:val="19"/>
              </w:rPr>
              <w:t>;</w:t>
            </w:r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conoide Ca, Cp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 xml:space="preserve"> (PAI, Elaborato 2)</w:t>
            </w:r>
          </w:p>
          <w:p w:rsidRPr="00B35596" w:rsidR="00DC4781" w:rsidP="00DC4781" w:rsidRDefault="00DC4781" w14:paraId="32B95D50" w14:textId="77777777">
            <w:pPr>
              <w:spacing w:before="60" w:after="6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  <w:tc>
          <w:tcPr>
            <w:tcW w:w="1250" w:type="pct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DC4781" w:rsidR="00DC4781" w:rsidP="00DC4781" w:rsidRDefault="00DC4781" w14:paraId="537F5D3C" w14:textId="3B5A606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No</w:t>
            </w:r>
          </w:p>
          <w:p w:rsidRPr="00B35596" w:rsidR="00DC4781" w:rsidP="00DC4781" w:rsidRDefault="00000000" w14:paraId="0C3D9018" w14:textId="11B44723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201139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92B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250" w:type="pct"/>
            <w:tcBorders>
              <w:bottom w:val="double" w:color="auto" w:sz="4" w:space="0"/>
            </w:tcBorders>
            <w:shd w:val="clear" w:color="auto" w:fill="auto"/>
            <w:vAlign w:val="center"/>
          </w:tcPr>
          <w:p w:rsidR="00DC4781" w:rsidP="00DC4781" w:rsidRDefault="00DC4781" w14:paraId="50C9D141" w14:textId="62D56C73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cs="Calibri"/>
                <w:sz w:val="19"/>
                <w:szCs w:val="19"/>
              </w:rPr>
              <w:t xml:space="preserve">Se </w:t>
            </w:r>
            <w:r>
              <w:rPr>
                <w:rFonts w:ascii="Century Gothic" w:hAnsi="Century Gothic" w:cs="Calibri"/>
                <w:sz w:val="19"/>
                <w:szCs w:val="19"/>
              </w:rPr>
              <w:t>no</w:t>
            </w:r>
            <w:r w:rsidRPr="00B35596">
              <w:rPr>
                <w:rFonts w:ascii="Century Gothic" w:hAnsi="Century Gothic" w:cs="Calibri"/>
                <w:sz w:val="19"/>
                <w:szCs w:val="19"/>
              </w:rPr>
              <w:t xml:space="preserve">, </w:t>
            </w:r>
            <w:r>
              <w:rPr>
                <w:rFonts w:ascii="Century Gothic" w:hAnsi="Century Gothic" w:cs="Calibri"/>
                <w:sz w:val="19"/>
                <w:szCs w:val="19"/>
              </w:rPr>
              <w:t>indicare quali</w:t>
            </w:r>
            <w:r w:rsidR="00283C1F">
              <w:rPr>
                <w:rFonts w:ascii="Century Gothic" w:hAnsi="Century Gothic" w:cs="Calibri"/>
                <w:sz w:val="19"/>
                <w:szCs w:val="19"/>
              </w:rPr>
              <w:t>: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</w:p>
          <w:p w:rsidRPr="00DC4781" w:rsidR="00DC4781" w:rsidP="00DC4781" w:rsidRDefault="00000000" w14:paraId="4C2D31F7" w14:textId="77777777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79628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4781" w:rsidR="00DC4781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Aree allagabili scenario raro – L (PGRA)</w:t>
            </w:r>
          </w:p>
          <w:p w:rsidRPr="00DC4781" w:rsidR="00DC4781" w:rsidP="00DC4781" w:rsidRDefault="00000000" w14:paraId="0FDB0729" w14:textId="77777777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75512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4781" w:rsidR="00DC4781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Fascia C (PAI)</w:t>
            </w:r>
          </w:p>
          <w:p w:rsidRPr="00DC4781" w:rsidR="00DC4781" w:rsidP="00DC4781" w:rsidRDefault="00000000" w14:paraId="6B835991" w14:textId="77777777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2367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4781" w:rsidR="00DC4781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Nessuna fascia PAI e nessuna area PGRA</w:t>
            </w:r>
          </w:p>
          <w:p w:rsidRPr="00DC4781" w:rsidR="00BE52E5" w:rsidP="00BE52E5" w:rsidRDefault="00000000" w14:paraId="4143FD58" w14:textId="1FB55863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59070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4781" w:rsidR="00DC4781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Nessun dissesto o dissesti a bassa pericolosità (esondazione 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 xml:space="preserve">torrentizia </w:t>
            </w:r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>Em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>;</w:t>
            </w:r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frana Fs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>;</w:t>
            </w:r>
            <w:r w:rsidRPr="00DC4781" w:rsidR="00DC4781">
              <w:rPr>
                <w:rFonts w:ascii="Century Gothic" w:hAnsi="Century Gothic" w:cs="Calibri"/>
                <w:sz w:val="19"/>
                <w:szCs w:val="19"/>
              </w:rPr>
              <w:t xml:space="preserve"> conoide Cn)</w:t>
            </w:r>
            <w:r w:rsidR="00BE52E5">
              <w:rPr>
                <w:rFonts w:ascii="Century Gothic" w:hAnsi="Century Gothic" w:cs="Calibri"/>
                <w:sz w:val="19"/>
                <w:szCs w:val="19"/>
              </w:rPr>
              <w:t xml:space="preserve"> (PAI, Elaborato 2)</w:t>
            </w:r>
          </w:p>
          <w:p w:rsidRPr="00DC4781" w:rsidR="00DC4781" w:rsidP="00DC4781" w:rsidRDefault="00DC4781" w14:paraId="004DC163" w14:textId="685AF31B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</w:p>
          <w:p w:rsidRPr="00B35596" w:rsidR="00DC4781" w:rsidP="00DC4781" w:rsidRDefault="00DC4781" w14:paraId="7825B906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</w:p>
          <w:p w:rsidRPr="00B35596" w:rsidR="00DC4781" w:rsidP="00DC4781" w:rsidRDefault="00DC4781" w14:paraId="4310C642" w14:textId="3DE6D313">
            <w:pPr>
              <w:spacing w:before="60" w:after="6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DC4781" w:rsidTr="002B04FA" w14:paraId="3F5F2A42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35596" w:rsidR="00DC4781" w:rsidP="004414C8" w:rsidRDefault="004414C8" w14:paraId="5DFC9EA6" w14:textId="07BFE881">
            <w:pPr>
              <w:spacing w:before="60" w:after="6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C.1.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4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="00015BB4">
              <w:rPr>
                <w:rFonts w:ascii="Century Gothic" w:hAnsi="Century Gothic"/>
                <w:b/>
                <w:bCs/>
                <w:sz w:val="19"/>
                <w:szCs w:val="19"/>
              </w:rPr>
              <w:t>I</w:t>
            </w:r>
            <w:r w:rsidRPr="00093A35" w:rsidR="00015BB4">
              <w:rPr>
                <w:rFonts w:ascii="Century Gothic" w:hAnsi="Century Gothic" w:cs="Calibri"/>
                <w:b/>
                <w:bCs/>
                <w:sz w:val="19"/>
                <w:szCs w:val="19"/>
              </w:rPr>
              <w:t xml:space="preserve">l progetto ricade in area allagabile con tempo di ritorno (TR) 10, 50, 100 anni, secondo </w:t>
            </w:r>
            <w:r w:rsidRPr="004414C8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lo Studio comunale di gestione del rischio idraulico o il Documento semplificato di rischio idraulico comunale, di cui al RR 7/2017</w:t>
            </w:r>
            <w:r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?</w:t>
            </w:r>
          </w:p>
        </w:tc>
      </w:tr>
      <w:tr w:rsidRPr="00B35596" w:rsidR="001C76BA" w:rsidTr="001C76BA" w14:paraId="5BE30FB2" w14:textId="77777777">
        <w:trPr>
          <w:trHeight w:val="375"/>
          <w:jc w:val="center"/>
        </w:trPr>
        <w:tc>
          <w:tcPr>
            <w:tcW w:w="1250" w:type="pct"/>
            <w:gridSpan w:val="2"/>
            <w:tcBorders>
              <w:bottom w:val="double" w:color="auto" w:sz="4" w:space="0"/>
            </w:tcBorders>
            <w:shd w:val="clear" w:color="auto" w:fill="auto"/>
            <w:vAlign w:val="center"/>
          </w:tcPr>
          <w:p w:rsidR="001C76BA" w:rsidP="004414C8" w:rsidRDefault="001C76BA" w14:paraId="3241C90C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Si</w:t>
            </w:r>
          </w:p>
          <w:p w:rsidR="001C76BA" w:rsidP="004414C8" w:rsidRDefault="001C76BA" w14:paraId="6F9E1214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>
              <w:rPr>
                <w:rFonts w:ascii="Century Gothic" w:hAnsi="Century Gothic" w:cs="Calibri"/>
                <w:b/>
                <w:bCs/>
                <w:sz w:val="19"/>
                <w:szCs w:val="19"/>
              </w:rPr>
              <w:t xml:space="preserve"> </w:t>
            </w: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710492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  <w:p w:rsidRPr="001C76BA" w:rsidR="00015BB4" w:rsidP="00015BB4" w:rsidRDefault="00015BB4" w14:paraId="6B2A3B93" w14:textId="77777777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r w:rsidRPr="001C76BA">
              <w:rPr>
                <w:rFonts w:ascii="Century Gothic" w:hAnsi="Century Gothic" w:cs="Calibri"/>
                <w:sz w:val="19"/>
                <w:szCs w:val="19"/>
              </w:rPr>
              <w:t>Tempo di ritorno (TR)</w:t>
            </w:r>
          </w:p>
          <w:p w:rsidRPr="00DC4781" w:rsidR="00015BB4" w:rsidP="00015BB4" w:rsidRDefault="00000000" w14:paraId="4E3C728F" w14:textId="77777777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01188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4781" w:rsidR="00015BB4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DC4781" w:rsidR="00015BB4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="00015BB4">
              <w:rPr>
                <w:rFonts w:ascii="Century Gothic" w:hAnsi="Century Gothic" w:cs="Calibri"/>
                <w:sz w:val="19"/>
                <w:szCs w:val="19"/>
              </w:rPr>
              <w:t>10 anni</w:t>
            </w:r>
            <w:r w:rsidRPr="00DC4781" w:rsidR="00015BB4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</w:p>
          <w:p w:rsidRPr="00DC4781" w:rsidR="00015BB4" w:rsidP="00015BB4" w:rsidRDefault="00000000" w14:paraId="0003B10B" w14:textId="77777777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620412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5BB4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DC4781" w:rsidR="00015BB4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="00015BB4">
              <w:rPr>
                <w:rFonts w:ascii="Century Gothic" w:hAnsi="Century Gothic" w:cs="Calibri"/>
                <w:sz w:val="19"/>
                <w:szCs w:val="19"/>
              </w:rPr>
              <w:t>50 anni</w:t>
            </w:r>
          </w:p>
          <w:p w:rsidRPr="00DC4781" w:rsidR="00015BB4" w:rsidP="00015BB4" w:rsidRDefault="00000000" w14:paraId="28ABA55A" w14:textId="77777777">
            <w:pPr>
              <w:suppressAutoHyphens/>
              <w:spacing w:before="120" w:after="0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20431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5BB4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DC4781" w:rsidR="00015BB4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="00015BB4">
              <w:rPr>
                <w:rFonts w:ascii="Century Gothic" w:hAnsi="Century Gothic" w:cs="Calibri"/>
                <w:sz w:val="19"/>
                <w:szCs w:val="19"/>
              </w:rPr>
              <w:t>100 anni</w:t>
            </w:r>
          </w:p>
          <w:p w:rsidR="00015BB4" w:rsidP="004414C8" w:rsidRDefault="00015BB4" w14:paraId="0842D52F" w14:textId="316F7D12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</w:p>
        </w:tc>
        <w:tc>
          <w:tcPr>
            <w:tcW w:w="1250" w:type="pct"/>
            <w:tcBorders>
              <w:bottom w:val="double" w:color="auto" w:sz="4" w:space="0"/>
            </w:tcBorders>
            <w:shd w:val="clear" w:color="auto" w:fill="auto"/>
            <w:vAlign w:val="center"/>
          </w:tcPr>
          <w:p w:rsidR="00015BB4" w:rsidP="00015BB4" w:rsidRDefault="00015BB4" w14:paraId="11B462AA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lastRenderedPageBreak/>
              <w:t>No</w:t>
            </w:r>
          </w:p>
          <w:p w:rsidRPr="00B35596" w:rsidR="001C76BA" w:rsidP="00015BB4" w:rsidRDefault="00000000" w14:paraId="1A81DB75" w14:textId="5039DFBC">
            <w:pPr>
              <w:suppressAutoHyphens/>
              <w:spacing w:before="120" w:after="0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22595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5BB4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2500" w:type="pct"/>
            <w:gridSpan w:val="2"/>
            <w:tcBorders>
              <w:bottom w:val="double" w:color="auto" w:sz="4" w:space="0"/>
            </w:tcBorders>
            <w:shd w:val="clear" w:color="auto" w:fill="auto"/>
            <w:vAlign w:val="center"/>
          </w:tcPr>
          <w:p w:rsidR="001C76BA" w:rsidP="004414C8" w:rsidRDefault="004B0B23" w14:paraId="1F9C9174" w14:textId="672E9CF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4B0B23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Non è disponibile lo Studio comunale di gestione del rischio idraulico n</w:t>
            </w:r>
            <w:r w:rsidR="005D3DFB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é</w:t>
            </w:r>
            <w:r w:rsidRPr="004B0B23">
              <w:rPr>
                <w:rFonts w:ascii="Century Gothic" w:hAnsi="Century Gothic" w:cs="Calibri"/>
                <w:b/>
                <w:bCs/>
                <w:sz w:val="19"/>
                <w:szCs w:val="19"/>
              </w:rPr>
              <w:t xml:space="preserve"> il Documento semplificato di rischio idraulico comunale, di cui al RR 7/2017</w:t>
            </w:r>
          </w:p>
          <w:p w:rsidRPr="00B35596" w:rsidR="001C76BA" w:rsidP="004414C8" w:rsidRDefault="00000000" w14:paraId="2DFCF22A" w14:textId="27CB2948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880976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76BA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B35596" w:rsidR="004414C8" w:rsidTr="002B04FA" w14:paraId="475E1B8A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35596" w:rsidR="004414C8" w:rsidP="004414C8" w:rsidRDefault="004414C8" w14:paraId="11D5850E" w14:textId="4E5495C9">
            <w:pPr>
              <w:spacing w:before="60" w:after="6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C.1.</w:t>
            </w:r>
            <w:r w:rsidR="001C76BA">
              <w:rPr>
                <w:rFonts w:ascii="Century Gothic" w:hAnsi="Century Gothic"/>
                <w:b/>
                <w:bCs/>
                <w:sz w:val="19"/>
                <w:szCs w:val="19"/>
              </w:rPr>
              <w:t>5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Pr="004414C8">
              <w:rPr>
                <w:rFonts w:ascii="Century Gothic" w:hAnsi="Century Gothic"/>
                <w:b/>
                <w:bCs/>
                <w:sz w:val="19"/>
                <w:szCs w:val="19"/>
              </w:rPr>
              <w:t>Sono note al proponente ulteriori problematiche di tipo idraulico o idrogeologico nella sede del progetto nel caso di eventi di precipitazione intensa?</w:t>
            </w:r>
          </w:p>
        </w:tc>
      </w:tr>
      <w:tr w:rsidRPr="00B35596" w:rsidR="004414C8" w:rsidTr="004414C8" w14:paraId="06BFD9F1" w14:textId="77777777">
        <w:trPr>
          <w:trHeight w:val="375"/>
          <w:jc w:val="center"/>
        </w:trPr>
        <w:tc>
          <w:tcPr>
            <w:tcW w:w="2500" w:type="pct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:rsidR="004414C8" w:rsidP="004414C8" w:rsidRDefault="004414C8" w14:paraId="602CAE96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Si</w:t>
            </w:r>
          </w:p>
          <w:p w:rsidRPr="00B35596" w:rsidR="004414C8" w:rsidP="004414C8" w:rsidRDefault="00000000" w14:paraId="40BEDA3B" w14:textId="554C036F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2131541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4414C8">
                  <w:rPr>
                    <w:rFonts w:ascii="Segoe UI Symbol" w:hAnsi="Segoe UI Symbol" w:eastAsia="MS Gothic" w:cs="Segoe UI Symbol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2500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="004414C8" w:rsidP="004414C8" w:rsidRDefault="004414C8" w14:paraId="36E3C338" w14:textId="77777777">
            <w:pPr>
              <w:spacing w:before="60" w:after="60" w:line="240" w:lineRule="auto"/>
              <w:jc w:val="center"/>
              <w:rPr>
                <w:rFonts w:ascii="Century Gothic" w:hAnsi="Century Gothic" w:cs="Calibri"/>
                <w:b/>
                <w:bCs/>
                <w:sz w:val="19"/>
                <w:szCs w:val="19"/>
              </w:rPr>
            </w:pPr>
            <w:r w:rsidRPr="00DC4781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No</w:t>
            </w:r>
          </w:p>
          <w:p w:rsidRPr="00B35596" w:rsidR="004414C8" w:rsidP="004414C8" w:rsidRDefault="00000000" w14:paraId="178FE7E4" w14:textId="2B0D4383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252884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14C8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B35596" w:rsidR="004414C8" w:rsidTr="004414C8" w14:paraId="14EBE6BC" w14:textId="77777777">
        <w:trPr>
          <w:trHeight w:val="170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FBE4D5" w:themeFill="accent2" w:themeFillTint="33"/>
            <w:vAlign w:val="center"/>
          </w:tcPr>
          <w:p w:rsidRPr="00B35596" w:rsidR="004414C8" w:rsidP="004414C8" w:rsidRDefault="004414C8" w14:paraId="64546678" w14:textId="092CC889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  <w:r w:rsidRPr="004414C8">
              <w:rPr>
                <w:rFonts w:ascii="Century Gothic" w:hAnsi="Century Gothic"/>
                <w:sz w:val="19"/>
                <w:szCs w:val="19"/>
              </w:rPr>
              <w:t>Se ha risposto almeno un “Sì” nella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macro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>
              <w:rPr>
                <w:rFonts w:ascii="Century Gothic" w:hAnsi="Century Gothic"/>
                <w:sz w:val="19"/>
                <w:szCs w:val="19"/>
              </w:rPr>
              <w:t>C</w:t>
            </w:r>
            <w:r w:rsidRPr="004414C8">
              <w:rPr>
                <w:rFonts w:ascii="Century Gothic" w:hAnsi="Century Gothic"/>
                <w:sz w:val="19"/>
                <w:szCs w:val="19"/>
              </w:rPr>
              <w:t>.1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prosegua alla </w:t>
            </w:r>
            <w:r>
              <w:rPr>
                <w:rFonts w:ascii="Century Gothic" w:hAnsi="Century Gothic"/>
                <w:sz w:val="19"/>
                <w:szCs w:val="19"/>
              </w:rPr>
              <w:t>macro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>
              <w:rPr>
                <w:rFonts w:ascii="Century Gothic" w:hAnsi="Century Gothic"/>
                <w:sz w:val="19"/>
                <w:szCs w:val="19"/>
              </w:rPr>
              <w:t>C</w:t>
            </w:r>
            <w:r w:rsidRPr="004414C8">
              <w:rPr>
                <w:rFonts w:ascii="Century Gothic" w:hAnsi="Century Gothic"/>
                <w:sz w:val="19"/>
                <w:szCs w:val="19"/>
              </w:rPr>
              <w:t>.</w:t>
            </w:r>
            <w:r>
              <w:rPr>
                <w:rFonts w:ascii="Century Gothic" w:hAnsi="Century Gothic"/>
                <w:sz w:val="19"/>
                <w:szCs w:val="19"/>
              </w:rPr>
              <w:t xml:space="preserve">2, 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altrimenti passi al successivo fenomeno climatico </w:t>
            </w:r>
            <w:r>
              <w:rPr>
                <w:rFonts w:ascii="Century Gothic" w:hAnsi="Century Gothic"/>
                <w:sz w:val="19"/>
                <w:szCs w:val="19"/>
              </w:rPr>
              <w:t>D</w:t>
            </w:r>
            <w:r w:rsidRPr="004414C8">
              <w:rPr>
                <w:rFonts w:ascii="Century Gothic" w:hAnsi="Century Gothic"/>
                <w:sz w:val="19"/>
                <w:szCs w:val="19"/>
              </w:rPr>
              <w:t>.</w:t>
            </w:r>
            <w:r w:rsidR="005D3DFB">
              <w:rPr>
                <w:rFonts w:ascii="Century Gothic" w:hAnsi="Century Gothic"/>
                <w:sz w:val="19"/>
                <w:szCs w:val="19"/>
              </w:rPr>
              <w:t xml:space="preserve"> Siccità</w:t>
            </w:r>
          </w:p>
        </w:tc>
      </w:tr>
      <w:tr w:rsidRPr="00B35596" w:rsidR="004414C8" w:rsidTr="002B04FA" w14:paraId="1B4D08C6" w14:textId="77777777">
        <w:trPr>
          <w:trHeight w:val="170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EAAAA" w:themeFill="background2" w:themeFillShade="BF"/>
            <w:vAlign w:val="center"/>
          </w:tcPr>
          <w:p w:rsidRPr="00B35596" w:rsidR="004414C8" w:rsidP="004414C8" w:rsidRDefault="004414C8" w14:paraId="46FAB70B" w14:textId="77777777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Pr="00B35596" w:rsidR="004414C8" w:rsidTr="002B04FA" w14:paraId="0D486C90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E2EFD9" w:themeFill="accent6" w:themeFillTint="33"/>
            <w:vAlign w:val="center"/>
          </w:tcPr>
          <w:p w:rsidRPr="00B35596" w:rsidR="004414C8" w:rsidP="004414C8" w:rsidRDefault="004414C8" w14:paraId="75565D5B" w14:textId="583A9836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C.2. SENSIBILITÀ</w:t>
            </w:r>
          </w:p>
        </w:tc>
      </w:tr>
      <w:tr w:rsidRPr="00B35596" w:rsidR="004414C8" w:rsidTr="002B04FA" w14:paraId="7BAAF505" w14:textId="77777777">
        <w:trPr>
          <w:trHeight w:val="917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35596" w:rsidR="004414C8" w:rsidP="004414C8" w:rsidRDefault="004414C8" w14:paraId="08749AE8" w14:textId="5F9F119F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C.2.1 Il progetto e i suoi fruitori possono subire danni da allagamento o da frana?</w:t>
            </w:r>
          </w:p>
          <w:tbl>
            <w:tblPr>
              <w:tblStyle w:val="Tabellasemplice-2"/>
              <w:tblW w:w="0" w:type="auto"/>
              <w:tblInd w:w="356" w:type="dxa"/>
              <w:tblLayout w:type="fixed"/>
              <w:tblLook w:val="04A0" w:firstRow="1" w:lastRow="0" w:firstColumn="1" w:lastColumn="0" w:noHBand="0" w:noVBand="1"/>
            </w:tblPr>
            <w:tblGrid>
              <w:gridCol w:w="5109"/>
              <w:gridCol w:w="1944"/>
              <w:gridCol w:w="1944"/>
            </w:tblGrid>
            <w:tr w:rsidRPr="00B35596" w:rsidR="000C2CB0" w:rsidTr="000C2CB0" w14:paraId="586DD3BA" w14:textId="56B39CA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4414C8" w:rsidRDefault="000C2CB0" w14:paraId="7C6773B8" w14:textId="77777777">
                  <w:pPr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>Domanda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4414C8" w:rsidRDefault="000C2CB0" w14:paraId="27CF57F3" w14:textId="77777777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Risposta 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4414C8" w:rsidRDefault="000C2CB0" w14:paraId="438DADA0" w14:textId="625F996F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r>
                    <w:rPr>
                      <w:rFonts w:ascii="Century Gothic" w:hAnsi="Century Gothic" w:cs="Calibri"/>
                      <w:sz w:val="19"/>
                      <w:szCs w:val="19"/>
                    </w:rPr>
                    <w:t>Note</w:t>
                  </w:r>
                </w:p>
              </w:tc>
            </w:tr>
            <w:tr w:rsidRPr="00B35596" w:rsidR="000C2CB0" w:rsidTr="000C2CB0" w14:paraId="3F0C685E" w14:textId="2D4AAFB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  <w:tcBorders>
                    <w:top w:val="single" w:color="auto" w:sz="4" w:space="0"/>
                  </w:tcBorders>
                </w:tcPr>
                <w:p w:rsidRPr="00B35596" w:rsidR="000C2CB0" w:rsidP="004414C8" w:rsidRDefault="000C2CB0" w14:paraId="0860673B" w14:textId="2ED40F79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A piano terra o nell’interrato/seminterrato sono localizzati laboratori o strumentazioni?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</w:tcBorders>
                  <w:vAlign w:val="center"/>
                </w:tcPr>
                <w:p w:rsidRPr="00B35596" w:rsidR="000C2CB0" w:rsidP="004414C8" w:rsidRDefault="00000000" w14:paraId="7565020B" w14:textId="77777777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6504115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7197411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21110790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</w:tcBorders>
                </w:tcPr>
                <w:p w:rsidR="000C2CB0" w:rsidP="004414C8" w:rsidRDefault="000C2CB0" w14:paraId="2544AC9F" w14:textId="77777777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521A1AB2" w14:textId="569F03C3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4414C8" w:rsidRDefault="000C2CB0" w14:paraId="5A0CA81A" w14:textId="6B041869">
                  <w:pPr>
                    <w:tabs>
                      <w:tab w:val="left" w:pos="1301"/>
                    </w:tabs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Sono presenti aperture a livello del suolo?</w:t>
                  </w:r>
                </w:p>
              </w:tc>
              <w:tc>
                <w:tcPr>
                  <w:tcW w:w="1944" w:type="dxa"/>
                  <w:vAlign w:val="center"/>
                </w:tcPr>
                <w:p w:rsidRPr="00B35596" w:rsidR="000C2CB0" w:rsidP="004414C8" w:rsidRDefault="00000000" w14:paraId="3299D200" w14:textId="77777777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717981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9846651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20450181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4414C8" w:rsidRDefault="000C2CB0" w14:paraId="2D602BEE" w14:textId="77777777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2C1085EC" w14:textId="5D82060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4414C8" w:rsidRDefault="000C2CB0" w14:paraId="04534A0B" w14:textId="3AE21C5F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  <w:t>I materiali, le fondazioni, la struttura della costruzione sono suscettibili di danni da allagamento o da frana?</w:t>
                  </w:r>
                </w:p>
              </w:tc>
              <w:tc>
                <w:tcPr>
                  <w:tcW w:w="1944" w:type="dxa"/>
                  <w:vAlign w:val="center"/>
                </w:tcPr>
                <w:p w:rsidRPr="00B35596" w:rsidR="000C2CB0" w:rsidP="004414C8" w:rsidRDefault="00000000" w14:paraId="0A4C4C1C" w14:textId="723CF2B6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3108504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7470288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5899264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4414C8" w:rsidRDefault="000C2CB0" w14:paraId="602D2536" w14:textId="77777777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2B72C95A" w14:textId="3EF96215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4414C8" w:rsidRDefault="000C2CB0" w14:paraId="77994F66" w14:textId="0B0526BE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  <w:t>L’impianto elettrico può subire danni? È collocato a poca distanza dal suolo?</w:t>
                  </w:r>
                </w:p>
              </w:tc>
              <w:tc>
                <w:tcPr>
                  <w:tcW w:w="1944" w:type="dxa"/>
                  <w:vAlign w:val="center"/>
                </w:tcPr>
                <w:p w:rsidRPr="00B35596" w:rsidR="000C2CB0" w:rsidP="004414C8" w:rsidRDefault="00000000" w14:paraId="4F87E541" w14:textId="423667A0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6579570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7936383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20587340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4414C8" w:rsidRDefault="000C2CB0" w14:paraId="003494D4" w14:textId="77777777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2103EAE7" w14:textId="7C3E2A4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B35596" w:rsidR="000C2CB0" w:rsidP="004414C8" w:rsidRDefault="000C2CB0" w14:paraId="42F2FB30" w14:textId="7D4C5BAD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sz w:val="19"/>
                      <w:szCs w:val="19"/>
                    </w:rPr>
                  </w:pPr>
                  <w:r w:rsidRPr="001D5E13"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  <w:t>I collegamenti di accesso agli edifici possono essere interrotti in caso di alluvione o frana?</w:t>
                  </w:r>
                </w:p>
              </w:tc>
              <w:tc>
                <w:tcPr>
                  <w:tcW w:w="1944" w:type="dxa"/>
                  <w:vAlign w:val="center"/>
                </w:tcPr>
                <w:p w:rsidR="000C2CB0" w:rsidP="004414C8" w:rsidRDefault="00000000" w14:paraId="7E9B25BE" w14:textId="73EA7B2F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5649128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6603773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9401871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4414C8" w:rsidRDefault="000C2CB0" w14:paraId="77E8FEDF" w14:textId="77777777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5D3DFB" w:rsidTr="005D3DFB" w14:paraId="4262DA43" w14:textId="77777777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1D5E13" w:rsidR="005D3DFB" w:rsidP="005D3DFB" w:rsidRDefault="005D3DFB" w14:paraId="5BDA2FF5" w14:textId="6D183A7F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FF7A89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Si possono prev</w:t>
                  </w:r>
                  <w:r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edere impatti sociali negativi </w:t>
                  </w:r>
                  <w:r w:rsidRPr="00FF7A89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(ad es. connessi alla mancata erogazione di un servizio</w:t>
                  </w:r>
                  <w:r w:rsidR="008F77AB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)</w:t>
                  </w:r>
                  <w:r w:rsidRPr="00FF7A89"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, nel caso in cui vi siano danni</w:t>
                  </w:r>
                  <w:r>
                    <w:rPr>
                      <w:rStyle w:val="cf01"/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1944" w:type="dxa"/>
                </w:tcPr>
                <w:p w:rsidR="005D3DFB" w:rsidP="005D3DFB" w:rsidRDefault="00000000" w14:paraId="5C6EBBF8" w14:textId="33DF2B6C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6566482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5D3DFB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5D3DFB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0646440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5D3DFB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5D3DFB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2650788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5D3DFB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5D3DFB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5D3DFB" w:rsidP="005D3DFB" w:rsidRDefault="005D3DFB" w14:paraId="1F2DFD80" w14:textId="77777777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5D3DFB" w:rsidTr="005D3DFB" w14:paraId="7DE1376F" w14:textId="777777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5D3DFB" w:rsidR="005D3DFB" w:rsidP="005D3DFB" w:rsidRDefault="005D3DFB" w14:paraId="3F999797" w14:textId="548F5162">
                  <w:pPr>
                    <w:spacing w:before="60" w:after="60" w:line="240" w:lineRule="auto"/>
                    <w:jc w:val="both"/>
                    <w:rPr>
                      <w:rStyle w:val="cf01"/>
                      <w:rFonts w:ascii="Century Gothic" w:hAnsi="Century Gothic" w:cs="Calibri"/>
                      <w:b w:val="0"/>
                      <w:sz w:val="19"/>
                      <w:szCs w:val="19"/>
                    </w:rPr>
                  </w:pPr>
                  <w:r w:rsidRPr="005D3DFB">
                    <w:rPr>
                      <w:rStyle w:val="cf01"/>
                      <w:rFonts w:ascii="Century Gothic" w:hAnsi="Century Gothic" w:cs="Calibri"/>
                      <w:b w:val="0"/>
                      <w:sz w:val="19"/>
                      <w:szCs w:val="19"/>
                    </w:rPr>
                    <w:t>Nell’edificio è prevista la permanenza di soggetti fragili o a ridotta mobilità?</w:t>
                  </w:r>
                </w:p>
              </w:tc>
              <w:tc>
                <w:tcPr>
                  <w:tcW w:w="1944" w:type="dxa"/>
                </w:tcPr>
                <w:p w:rsidR="005D3DFB" w:rsidP="005D3DFB" w:rsidRDefault="00000000" w14:paraId="025964E9" w14:textId="227BE47F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047393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5D3DFB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5D3DFB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2640341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5D3DFB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5D3DFB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7701543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5D3DFB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5D3DFB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5D3DFB" w:rsidP="005D3DFB" w:rsidRDefault="005D3DFB" w14:paraId="3A80E515" w14:textId="77777777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</w:tbl>
          <w:p w:rsidRPr="00B35596" w:rsidR="004414C8" w:rsidP="004414C8" w:rsidRDefault="004414C8" w14:paraId="4E7F108E" w14:textId="77777777">
            <w:pPr>
              <w:spacing w:before="60" w:after="60" w:line="240" w:lineRule="auto"/>
              <w:ind w:left="360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4414C8" w:rsidTr="002B04FA" w14:paraId="11D06F5C" w14:textId="77777777">
        <w:trPr>
          <w:trHeight w:val="703"/>
          <w:jc w:val="center"/>
        </w:trPr>
        <w:tc>
          <w:tcPr>
            <w:tcW w:w="5000" w:type="pct"/>
            <w:gridSpan w:val="5"/>
            <w:shd w:val="clear" w:color="auto" w:fill="FBE4D5" w:themeFill="accent2" w:themeFillTint="33"/>
            <w:vAlign w:val="center"/>
          </w:tcPr>
          <w:p w:rsidRPr="00B35596" w:rsidR="004414C8" w:rsidP="00FD6B73" w:rsidRDefault="004B0B23" w14:paraId="6886AE0F" w14:textId="2B719F4D">
            <w:pPr>
              <w:spacing w:after="0" w:line="240" w:lineRule="auto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Prosegua</w:t>
            </w:r>
            <w:r w:rsidRPr="00B35596" w:rsidR="004414C8">
              <w:rPr>
                <w:rFonts w:ascii="Century Gothic" w:hAnsi="Century Gothic"/>
                <w:sz w:val="19"/>
                <w:szCs w:val="19"/>
              </w:rPr>
              <w:t xml:space="preserve"> alla </w:t>
            </w:r>
            <w:r w:rsidR="00735982">
              <w:rPr>
                <w:rFonts w:ascii="Century Gothic" w:hAnsi="Century Gothic"/>
                <w:sz w:val="19"/>
                <w:szCs w:val="19"/>
              </w:rPr>
              <w:t>macro</w:t>
            </w:r>
            <w:r w:rsidRPr="00B35596" w:rsidR="004414C8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 w:rsidR="004414C8">
              <w:rPr>
                <w:rFonts w:ascii="Century Gothic" w:hAnsi="Century Gothic"/>
                <w:sz w:val="19"/>
                <w:szCs w:val="19"/>
              </w:rPr>
              <w:t>C</w:t>
            </w:r>
            <w:r w:rsidRPr="00B35596" w:rsidR="004414C8">
              <w:rPr>
                <w:rFonts w:ascii="Century Gothic" w:hAnsi="Century Gothic"/>
                <w:sz w:val="19"/>
                <w:szCs w:val="19"/>
              </w:rPr>
              <w:t>.3.</w:t>
            </w:r>
            <w:r w:rsidR="00FD6B73">
              <w:t xml:space="preserve"> </w:t>
            </w:r>
            <w:r w:rsidRPr="00FD6B73" w:rsidR="00FD6B73">
              <w:rPr>
                <w:rFonts w:ascii="Century Gothic" w:hAnsi="Century Gothic"/>
                <w:sz w:val="19"/>
                <w:szCs w:val="19"/>
              </w:rPr>
              <w:t>MISURE DI ADATTAMENTO</w:t>
            </w:r>
          </w:p>
        </w:tc>
      </w:tr>
      <w:tr w:rsidRPr="00B35596" w:rsidR="004414C8" w:rsidTr="002B04FA" w14:paraId="14DB792F" w14:textId="77777777">
        <w:trPr>
          <w:trHeight w:val="170"/>
          <w:jc w:val="center"/>
        </w:trPr>
        <w:tc>
          <w:tcPr>
            <w:tcW w:w="5000" w:type="pct"/>
            <w:gridSpan w:val="5"/>
            <w:shd w:val="clear" w:color="auto" w:fill="AEAAAA" w:themeFill="background2" w:themeFillShade="BF"/>
          </w:tcPr>
          <w:p w:rsidRPr="00B35596" w:rsidR="004414C8" w:rsidP="004414C8" w:rsidRDefault="004414C8" w14:paraId="044CE435" w14:textId="77777777">
            <w:pPr>
              <w:spacing w:after="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4414C8" w:rsidTr="002B04FA" w14:paraId="0E73E20C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E2EFD9" w:themeFill="accent6" w:themeFillTint="33"/>
          </w:tcPr>
          <w:p w:rsidRPr="00B35596" w:rsidR="004414C8" w:rsidP="004414C8" w:rsidRDefault="004414C8" w14:paraId="42C4AED4" w14:textId="6C72EB09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C.3. MISURE DI ADATTAMENTO</w:t>
            </w:r>
          </w:p>
        </w:tc>
      </w:tr>
      <w:tr w:rsidRPr="00B35596" w:rsidR="004414C8" w:rsidTr="002B04FA" w14:paraId="19BA2895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auto"/>
          </w:tcPr>
          <w:p w:rsidRPr="00B35596" w:rsidR="004414C8" w:rsidP="004414C8" w:rsidRDefault="004414C8" w14:paraId="0EB39079" w14:textId="723CB602">
            <w:pPr>
              <w:spacing w:before="12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 xml:space="preserve">Poiché il progetto si trova in un luogo </w:t>
            </w:r>
            <w:r w:rsidR="00CB4A82">
              <w:rPr>
                <w:rFonts w:ascii="Century Gothic" w:hAnsi="Century Gothic"/>
                <w:sz w:val="19"/>
                <w:szCs w:val="19"/>
              </w:rPr>
              <w:t>soggetto a vulnerabilità idraulica o idrogeologica, se</w:t>
            </w:r>
            <w:r w:rsidRPr="00B35596">
              <w:rPr>
                <w:rFonts w:ascii="Century Gothic" w:hAnsi="Century Gothic"/>
                <w:sz w:val="19"/>
                <w:szCs w:val="19"/>
              </w:rPr>
              <w:t>condo le risultanze dell</w:t>
            </w:r>
            <w:r w:rsidR="004B0B23">
              <w:rPr>
                <w:rFonts w:ascii="Century Gothic" w:hAnsi="Century Gothic"/>
                <w:sz w:val="19"/>
                <w:szCs w:val="19"/>
              </w:rPr>
              <w:t>a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CB4A82">
              <w:rPr>
                <w:rFonts w:ascii="Century Gothic" w:hAnsi="Century Gothic"/>
                <w:sz w:val="19"/>
                <w:szCs w:val="19"/>
              </w:rPr>
              <w:t>macrosezion</w:t>
            </w:r>
            <w:r w:rsidR="004B0B23">
              <w:rPr>
                <w:rFonts w:ascii="Century Gothic" w:hAnsi="Century Gothic"/>
                <w:sz w:val="19"/>
                <w:szCs w:val="19"/>
              </w:rPr>
              <w:t>e</w:t>
            </w:r>
            <w:r w:rsidR="00CB4A82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3D0445">
              <w:rPr>
                <w:rFonts w:ascii="Century Gothic" w:hAnsi="Century Gothic"/>
                <w:sz w:val="19"/>
                <w:szCs w:val="19"/>
              </w:rPr>
              <w:t>C.</w:t>
            </w:r>
            <w:r w:rsidR="004B0B23">
              <w:rPr>
                <w:rFonts w:ascii="Century Gothic" w:hAnsi="Century Gothic"/>
                <w:sz w:val="19"/>
                <w:szCs w:val="19"/>
              </w:rPr>
              <w:t>1,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 il proponente è tenuto ad adottare le pertinenti misure di adattamento</w:t>
            </w:r>
            <w:r w:rsidR="004B0B23">
              <w:rPr>
                <w:rFonts w:ascii="Century Gothic" w:hAnsi="Century Gothic"/>
                <w:sz w:val="19"/>
                <w:szCs w:val="19"/>
              </w:rPr>
              <w:t>, anche in attuazione di quanto previsto dai Piani vigenti.</w:t>
            </w:r>
            <w:r w:rsidR="003479C4">
              <w:rPr>
                <w:rFonts w:ascii="Century Gothic" w:hAnsi="Century Gothic"/>
                <w:sz w:val="19"/>
                <w:szCs w:val="19"/>
              </w:rPr>
              <w:t xml:space="preserve"> Tali misure devono essere evidenziate nella documentazione progettuale.</w:t>
            </w:r>
          </w:p>
        </w:tc>
      </w:tr>
      <w:tr w:rsidRPr="00B35596" w:rsidR="00CB4A82" w:rsidTr="002B04FA" w14:paraId="45516859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auto"/>
          </w:tcPr>
          <w:p w:rsidRPr="00B35596" w:rsidR="00CB4A82" w:rsidP="004414C8" w:rsidRDefault="00CB4A82" w14:paraId="7279CA43" w14:textId="791977AF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C.3.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1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bookmarkStart w:name="_Hlk179540208" w:id="8"/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Indicare le p</w:t>
            </w:r>
            <w:r w:rsidRPr="00CB4A82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rescrizioni del PGT per la classe di fattibilità geologica (Norme Tecniche), </w:t>
            </w:r>
            <w:r w:rsidR="00A81FA9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nel caso di interventi ricadenti in classe 3 o 4 </w:t>
            </w:r>
            <w:bookmarkEnd w:id="8"/>
          </w:p>
        </w:tc>
      </w:tr>
      <w:tr w:rsidRPr="00B35596" w:rsidR="00CB4A82" w:rsidTr="00CB4A82" w14:paraId="4559E8FD" w14:textId="77777777">
        <w:trPr>
          <w:trHeight w:val="417"/>
          <w:jc w:val="center"/>
        </w:trPr>
        <w:tc>
          <w:tcPr>
            <w:tcW w:w="5000" w:type="pct"/>
            <w:gridSpan w:val="5"/>
            <w:tcBorders>
              <w:bottom w:val="double" w:color="auto" w:sz="4" w:space="0"/>
            </w:tcBorders>
            <w:shd w:val="clear" w:color="auto" w:fill="auto"/>
          </w:tcPr>
          <w:p w:rsidRPr="00B35596" w:rsidR="00CB4A82" w:rsidP="004414C8" w:rsidRDefault="00CB4A82" w14:paraId="067B5AE0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</w:p>
        </w:tc>
      </w:tr>
      <w:tr w:rsidRPr="00B35596" w:rsidR="00CB4A82" w:rsidTr="00CB4A82" w14:paraId="6ACFECBC" w14:textId="77777777">
        <w:trPr>
          <w:trHeight w:val="417"/>
          <w:jc w:val="center"/>
        </w:trPr>
        <w:tc>
          <w:tcPr>
            <w:tcW w:w="5000" w:type="pct"/>
            <w:gridSpan w:val="5"/>
            <w:tcBorders>
              <w:top w:val="double" w:color="auto" w:sz="4" w:space="0"/>
            </w:tcBorders>
            <w:shd w:val="clear" w:color="auto" w:fill="auto"/>
          </w:tcPr>
          <w:p w:rsidRPr="00B35596" w:rsidR="00CB4A82" w:rsidP="004414C8" w:rsidRDefault="00CB4A82" w14:paraId="7941C282" w14:textId="16D13E1B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C.3.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2. Indicare le n</w:t>
            </w:r>
            <w:r w:rsidRPr="00CB4A82">
              <w:rPr>
                <w:rFonts w:ascii="Century Gothic" w:hAnsi="Century Gothic"/>
                <w:b/>
                <w:bCs/>
                <w:sz w:val="19"/>
                <w:szCs w:val="19"/>
              </w:rPr>
              <w:t>orme del PAI</w:t>
            </w:r>
            <w:r w:rsidR="00197D3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applicabili</w:t>
            </w:r>
            <w:r w:rsidRPr="00CB4A82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(Elaborato</w:t>
            </w:r>
            <w:r w:rsidR="00A81FA9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7 -</w:t>
            </w:r>
            <w:r w:rsidRPr="00CB4A82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7</w:t>
            </w:r>
            <w:r w:rsidR="00A81FA9">
              <w:rPr>
                <w:rFonts w:ascii="Century Gothic" w:hAnsi="Century Gothic"/>
                <w:b/>
                <w:bCs/>
                <w:sz w:val="19"/>
                <w:szCs w:val="19"/>
              </w:rPr>
              <w:t>.1</w:t>
            </w:r>
            <w:r w:rsidRPr="00CB4A82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“Norme di attuazione”</w:t>
            </w:r>
            <w:r w:rsidR="00A81FA9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), nel caso di interventi localizzati all’interno delle </w:t>
            </w:r>
            <w:r w:rsidR="00193A8E">
              <w:rPr>
                <w:rFonts w:ascii="Century Gothic" w:hAnsi="Century Gothic"/>
                <w:b/>
                <w:bCs/>
                <w:sz w:val="19"/>
                <w:szCs w:val="19"/>
              </w:rPr>
              <w:t>aree perimetrate dal PAI</w:t>
            </w:r>
            <w:r w:rsidR="00753F92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</w:p>
        </w:tc>
      </w:tr>
      <w:tr w:rsidRPr="00B35596" w:rsidR="00CB4A82" w:rsidTr="00CB4A82" w14:paraId="4AC92B0E" w14:textId="77777777">
        <w:trPr>
          <w:trHeight w:val="417"/>
          <w:jc w:val="center"/>
        </w:trPr>
        <w:tc>
          <w:tcPr>
            <w:tcW w:w="5000" w:type="pct"/>
            <w:gridSpan w:val="5"/>
            <w:tcBorders>
              <w:bottom w:val="double" w:color="auto" w:sz="4" w:space="0"/>
            </w:tcBorders>
            <w:shd w:val="clear" w:color="auto" w:fill="auto"/>
          </w:tcPr>
          <w:p w:rsidRPr="00B35596" w:rsidR="00CB4A82" w:rsidP="004414C8" w:rsidRDefault="00CB4A82" w14:paraId="36DCAC42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</w:p>
        </w:tc>
      </w:tr>
      <w:tr w:rsidRPr="00B35596" w:rsidR="004414C8" w:rsidTr="00CB4A82" w14:paraId="26FD4370" w14:textId="77777777">
        <w:trPr>
          <w:trHeight w:val="417"/>
          <w:jc w:val="center"/>
        </w:trPr>
        <w:tc>
          <w:tcPr>
            <w:tcW w:w="5000" w:type="pct"/>
            <w:gridSpan w:val="5"/>
            <w:tcBorders>
              <w:top w:val="double" w:color="auto" w:sz="4" w:space="0"/>
            </w:tcBorders>
            <w:shd w:val="clear" w:color="auto" w:fill="auto"/>
          </w:tcPr>
          <w:p w:rsidRPr="00B35596" w:rsidR="004414C8" w:rsidP="004414C8" w:rsidRDefault="004414C8" w14:paraId="15B39F91" w14:textId="4A0FF333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C.3.</w:t>
            </w:r>
            <w:r w:rsidR="00CB4A82">
              <w:rPr>
                <w:rFonts w:ascii="Century Gothic" w:hAnsi="Century Gothic"/>
                <w:b/>
                <w:bCs/>
                <w:sz w:val="19"/>
                <w:szCs w:val="19"/>
              </w:rPr>
              <w:t>3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. </w:t>
            </w:r>
            <w:r w:rsidRPr="00CB4A82" w:rsidR="00CB4A82">
              <w:rPr>
                <w:rFonts w:ascii="Century Gothic" w:hAnsi="Century Gothic"/>
                <w:b/>
                <w:bCs/>
                <w:sz w:val="19"/>
                <w:szCs w:val="19"/>
              </w:rPr>
              <w:t>Misure di adattamento/prevenzione adottate nel progetto, anche con riferimento a quanto previsto dalle Norme Tecniche del PGT e alle Norme di attuazione PAI</w:t>
            </w:r>
          </w:p>
        </w:tc>
      </w:tr>
      <w:tr w:rsidRPr="00B35596" w:rsidR="00CB4A82" w:rsidTr="002C61AE" w14:paraId="3FE1487E" w14:textId="77777777">
        <w:trPr>
          <w:trHeight w:val="705"/>
          <w:jc w:val="center"/>
        </w:trPr>
        <w:tc>
          <w:tcPr>
            <w:tcW w:w="740" w:type="pct"/>
            <w:shd w:val="clear" w:color="auto" w:fill="auto"/>
          </w:tcPr>
          <w:p w:rsidRPr="00CB4A82" w:rsidR="00CB4A82" w:rsidP="00E1158B" w:rsidRDefault="00CB4A82" w14:paraId="12A2ACD9" w14:textId="598F4E35">
            <w:pPr>
              <w:spacing w:before="120" w:after="0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CB4A82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Materiali </w:t>
            </w:r>
            <w:r w:rsidR="0010510D">
              <w:rPr>
                <w:rFonts w:ascii="Century Gothic" w:hAnsi="Century Gothic"/>
                <w:b/>
                <w:bCs/>
                <w:sz w:val="19"/>
                <w:szCs w:val="19"/>
              </w:rPr>
              <w:t>e interventi</w:t>
            </w:r>
          </w:p>
        </w:tc>
        <w:tc>
          <w:tcPr>
            <w:tcW w:w="4260" w:type="pct"/>
            <w:gridSpan w:val="4"/>
            <w:shd w:val="clear" w:color="auto" w:fill="auto"/>
          </w:tcPr>
          <w:p w:rsidRPr="00CB4A82" w:rsidR="00CB4A82" w:rsidP="00CB4A82" w:rsidRDefault="00000000" w14:paraId="68AA2882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69969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4A82" w:rsidR="00CB4A82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CB4A82" w:rsidR="00CB4A82">
              <w:rPr>
                <w:rFonts w:ascii="Century Gothic" w:hAnsi="Century Gothic" w:cs="Calibri"/>
                <w:sz w:val="19"/>
                <w:szCs w:val="19"/>
              </w:rPr>
              <w:t xml:space="preserve"> Impermeabilizzazione al passaggio dell’acqua di tutte le pareti esterne degli edifici e impiego di materiali edili resistenti all’acqua sotto la fascia del livello della piena di riferimento</w:t>
            </w:r>
          </w:p>
          <w:p w:rsidR="00CB4A82" w:rsidP="00CB4A82" w:rsidRDefault="00000000" w14:paraId="62E0FAE3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852646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4A82" w:rsidR="00CB4A82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CB4A82" w:rsidR="00CB4A82">
              <w:rPr>
                <w:rFonts w:ascii="Century Gothic" w:hAnsi="Century Gothic" w:cs="Calibri"/>
                <w:sz w:val="19"/>
                <w:szCs w:val="19"/>
              </w:rPr>
              <w:t xml:space="preserve"> Rinforzo della fascia perimetrale all’edificio con specifiche pavimentazioni da esterno</w:t>
            </w:r>
          </w:p>
          <w:p w:rsidR="005D3DFB" w:rsidP="0010510D" w:rsidRDefault="00000000" w14:paraId="20E840E4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665787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4A82" w:rsidR="0010510D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CB4A82" w:rsidR="0010510D">
              <w:rPr>
                <w:rFonts w:ascii="Century Gothic" w:hAnsi="Century Gothic" w:cs="Calibri"/>
                <w:sz w:val="19"/>
                <w:szCs w:val="19"/>
              </w:rPr>
              <w:t xml:space="preserve"> Chiusura di lucernari e aperture poste a quote inferiori alla piena di riferimento</w:t>
            </w:r>
          </w:p>
          <w:p w:rsidR="0010510D" w:rsidP="0010510D" w:rsidRDefault="005D3DFB" w14:paraId="58065849" w14:textId="09F0F010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r w:rsidRPr="005D3DFB">
              <w:rPr>
                <w:rFonts w:ascii="Segoe UI Symbol" w:hAnsi="Segoe UI Symbol" w:cs="Segoe UI Symbol"/>
                <w:sz w:val="19"/>
                <w:szCs w:val="19"/>
              </w:rPr>
              <w:t>☐</w:t>
            </w:r>
            <w:r w:rsidRPr="005D3DFB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>
              <w:rPr>
                <w:rFonts w:ascii="Century Gothic" w:hAnsi="Century Gothic" w:cs="Calibri"/>
                <w:sz w:val="19"/>
                <w:szCs w:val="19"/>
              </w:rPr>
              <w:t>I</w:t>
            </w:r>
            <w:r w:rsidRPr="005D3DFB">
              <w:rPr>
                <w:rFonts w:ascii="Century Gothic" w:hAnsi="Century Gothic" w:cs="Calibri"/>
                <w:sz w:val="19"/>
                <w:szCs w:val="19"/>
              </w:rPr>
              <w:t>nstallazione di barriere antiallagamento agli ingressi principali</w:t>
            </w:r>
            <w:r w:rsidRPr="00CB4A82" w:rsidR="0010510D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</w:p>
          <w:p w:rsidRPr="00CB4A82" w:rsidR="005D3DFB" w:rsidP="0010510D" w:rsidRDefault="005D3DFB" w14:paraId="7B364BD5" w14:textId="22B3BE6F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r w:rsidRPr="005D3DFB">
              <w:rPr>
                <w:rFonts w:ascii="Segoe UI Symbol" w:hAnsi="Segoe UI Symbol" w:cs="Segoe UI Symbol"/>
                <w:sz w:val="19"/>
                <w:szCs w:val="19"/>
              </w:rPr>
              <w:t>☐</w:t>
            </w:r>
            <w:r>
              <w:rPr>
                <w:rFonts w:ascii="Century Gothic" w:hAnsi="Century Gothic" w:cs="Calibri"/>
                <w:sz w:val="19"/>
                <w:szCs w:val="19"/>
              </w:rPr>
              <w:t xml:space="preserve"> G</w:t>
            </w:r>
            <w:r w:rsidRPr="005D3DFB">
              <w:rPr>
                <w:rFonts w:ascii="Century Gothic" w:hAnsi="Century Gothic" w:cs="Calibri"/>
                <w:sz w:val="19"/>
                <w:szCs w:val="19"/>
              </w:rPr>
              <w:t>radini, sopralzi</w:t>
            </w:r>
          </w:p>
          <w:p w:rsidRPr="00CB4A82" w:rsidR="00CB4A82" w:rsidP="00CB4A82" w:rsidRDefault="00000000" w14:paraId="05CDB68F" w14:textId="1FB65E19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20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113747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4A82" w:rsidR="00CB4A82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CB4A82" w:rsidR="00CB4A82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</w:t>
            </w:r>
          </w:p>
        </w:tc>
      </w:tr>
      <w:tr w:rsidRPr="00B35596" w:rsidR="004414C8" w:rsidTr="002C61AE" w14:paraId="6AC0BEF5" w14:textId="77777777">
        <w:trPr>
          <w:trHeight w:val="705"/>
          <w:jc w:val="center"/>
        </w:trPr>
        <w:tc>
          <w:tcPr>
            <w:tcW w:w="740" w:type="pct"/>
            <w:shd w:val="clear" w:color="auto" w:fill="auto"/>
          </w:tcPr>
          <w:p w:rsidRPr="00B35596" w:rsidR="004414C8" w:rsidP="004414C8" w:rsidRDefault="00CB4A82" w14:paraId="7D14577A" w14:textId="4004CF34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Impianti</w:t>
            </w:r>
          </w:p>
        </w:tc>
        <w:tc>
          <w:tcPr>
            <w:tcW w:w="4260" w:type="pct"/>
            <w:gridSpan w:val="4"/>
            <w:shd w:val="clear" w:color="auto" w:fill="auto"/>
          </w:tcPr>
          <w:p w:rsidR="004414C8" w:rsidP="004414C8" w:rsidRDefault="00000000" w14:paraId="3A283709" w14:textId="6A9298E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945918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4414C8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4414C8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CB4A82" w:rsidR="00CB4A82">
              <w:rPr>
                <w:rFonts w:ascii="Century Gothic" w:hAnsi="Century Gothic"/>
                <w:sz w:val="19"/>
                <w:szCs w:val="19"/>
              </w:rPr>
              <w:t>Sistemi per la protezione degli impianti (es. installazione di valvole di non ritorno)</w:t>
            </w:r>
          </w:p>
          <w:p w:rsidRPr="00B35596" w:rsidR="005D3DFB" w:rsidP="004414C8" w:rsidRDefault="00000000" w14:paraId="1500B77A" w14:textId="5B1D3116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83128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5D3DFB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5D3DFB" w:rsidR="005D3DFB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5D3DFB">
              <w:rPr>
                <w:rFonts w:ascii="Century Gothic" w:hAnsi="Century Gothic"/>
                <w:sz w:val="19"/>
                <w:szCs w:val="19"/>
              </w:rPr>
              <w:t>P</w:t>
            </w:r>
            <w:r w:rsidRPr="005D3DFB" w:rsidR="005D3DFB">
              <w:rPr>
                <w:rFonts w:ascii="Century Gothic" w:hAnsi="Century Gothic"/>
                <w:sz w:val="19"/>
                <w:szCs w:val="19"/>
              </w:rPr>
              <w:t>osizionamento dei quadri elettrici in elevazione significativa rispetto alle quote di pavimento</w:t>
            </w:r>
          </w:p>
          <w:p w:rsidRPr="00B35596" w:rsidR="004414C8" w:rsidP="004414C8" w:rsidRDefault="00000000" w14:paraId="33D4189B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65929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35596" w:rsidR="004414C8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B35596" w:rsidR="004414C8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_____________________________</w:t>
            </w:r>
          </w:p>
        </w:tc>
      </w:tr>
      <w:tr w:rsidRPr="00B35596" w:rsidR="00CB4A82" w:rsidTr="00CB4A82" w14:paraId="079375F8" w14:textId="77777777">
        <w:trPr>
          <w:trHeight w:val="705"/>
          <w:jc w:val="center"/>
        </w:trPr>
        <w:tc>
          <w:tcPr>
            <w:tcW w:w="740" w:type="pct"/>
            <w:tcBorders>
              <w:bottom w:val="double" w:color="auto" w:sz="4" w:space="0"/>
            </w:tcBorders>
            <w:shd w:val="clear" w:color="auto" w:fill="auto"/>
          </w:tcPr>
          <w:p w:rsidRPr="00B35596" w:rsidR="00CB4A82" w:rsidP="004414C8" w:rsidRDefault="00CB4A82" w14:paraId="2B00689E" w14:textId="7C2AEEB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Altro</w:t>
            </w:r>
          </w:p>
        </w:tc>
        <w:tc>
          <w:tcPr>
            <w:tcW w:w="4260" w:type="pct"/>
            <w:gridSpan w:val="4"/>
            <w:tcBorders>
              <w:bottom w:val="double" w:color="auto" w:sz="4" w:space="0"/>
            </w:tcBorders>
            <w:shd w:val="clear" w:color="auto" w:fill="auto"/>
          </w:tcPr>
          <w:p w:rsidRPr="00CB4A82" w:rsidR="0010510D" w:rsidP="0010510D" w:rsidRDefault="00000000" w14:paraId="1916941F" w14:textId="583A3C30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41870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510D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Pr="00CB4A82" w:rsidR="00CB4A82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Pr="00CB4A82" w:rsidR="0010510D">
              <w:rPr>
                <w:rFonts w:ascii="Century Gothic" w:hAnsi="Century Gothic" w:cs="Calibri"/>
                <w:sz w:val="19"/>
                <w:szCs w:val="19"/>
              </w:rPr>
              <w:t xml:space="preserve">Indagini geologiche e idrauliche di dettaglio volte a verificare la compatibilità del progetto con le condizioni del contesto </w:t>
            </w:r>
          </w:p>
          <w:p w:rsidRPr="00CB4A82" w:rsidR="00CB4A82" w:rsidP="00CB4A82" w:rsidRDefault="00000000" w14:paraId="22D1D83C" w14:textId="2AC87645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390577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510D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  <w:r w:rsidR="0010510D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Pr="00CB4A82" w:rsidR="00CB4A82">
              <w:rPr>
                <w:rFonts w:ascii="Century Gothic" w:hAnsi="Century Gothic" w:cs="Calibri"/>
                <w:sz w:val="19"/>
                <w:szCs w:val="19"/>
              </w:rPr>
              <w:t>Funzioni (es. spostamento degli ambienti con permanenza di persone, posti al di sotto della quota della piena di riferimento, a quote maggiori della piena stessa)</w:t>
            </w:r>
          </w:p>
          <w:p w:rsidR="00CB4A82" w:rsidP="00CB4A82" w:rsidRDefault="00000000" w14:paraId="67613E1A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876316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4A82" w:rsidR="00CB4A82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CB4A82" w:rsidR="00CB4A82">
              <w:rPr>
                <w:rFonts w:ascii="Century Gothic" w:hAnsi="Century Gothic" w:cs="Calibri"/>
                <w:sz w:val="19"/>
                <w:szCs w:val="19"/>
              </w:rPr>
              <w:t xml:space="preserve"> Opere di difesa idrogeologica</w:t>
            </w:r>
          </w:p>
          <w:p w:rsidRPr="00CB4A82" w:rsidR="009A0FE9" w:rsidP="00CB4A82" w:rsidRDefault="00000000" w14:paraId="6F2B18FA" w14:textId="6D340B0D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1105469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4A82" w:rsidR="009A0FE9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CB4A82" w:rsidR="009A0FE9">
              <w:rPr>
                <w:rFonts w:ascii="Century Gothic" w:hAnsi="Century Gothic" w:cs="Calibri"/>
                <w:sz w:val="19"/>
                <w:szCs w:val="19"/>
              </w:rPr>
              <w:t xml:space="preserve"> </w:t>
            </w:r>
            <w:r w:rsidR="009A0FE9">
              <w:rPr>
                <w:rFonts w:ascii="Century Gothic" w:hAnsi="Century Gothic" w:cs="Calibri"/>
                <w:sz w:val="19"/>
                <w:szCs w:val="19"/>
              </w:rPr>
              <w:t>Interventi di drenaggio urbano sostenibile</w:t>
            </w:r>
            <w:r w:rsidR="00095E47">
              <w:rPr>
                <w:rFonts w:ascii="Century Gothic" w:hAnsi="Century Gothic" w:cs="Calibri"/>
                <w:sz w:val="19"/>
                <w:szCs w:val="19"/>
              </w:rPr>
              <w:t xml:space="preserve"> (in particolare nel caso di allagamenti</w:t>
            </w:r>
            <w:r w:rsidR="009A0FE9">
              <w:rPr>
                <w:rFonts w:ascii="Century Gothic" w:hAnsi="Century Gothic" w:cs="Calibri"/>
                <w:sz w:val="19"/>
                <w:szCs w:val="19"/>
              </w:rPr>
              <w:t xml:space="preserve"> di origine pluviale</w:t>
            </w:r>
            <w:r w:rsidR="00095E47">
              <w:rPr>
                <w:rFonts w:ascii="Century Gothic" w:hAnsi="Century Gothic" w:cs="Calibri"/>
                <w:sz w:val="19"/>
                <w:szCs w:val="19"/>
              </w:rPr>
              <w:t>)</w:t>
            </w:r>
          </w:p>
          <w:p w:rsidRPr="00CB4A82" w:rsidR="00CB4A82" w:rsidP="00CB4A82" w:rsidRDefault="00000000" w14:paraId="49BA3516" w14:textId="0113CB40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20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78850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4A82" w:rsidR="00CB4A82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CB4A82" w:rsidR="00CB4A82">
              <w:rPr>
                <w:rFonts w:ascii="Century Gothic" w:hAnsi="Century Gothic" w:cs="Calibri"/>
                <w:sz w:val="19"/>
                <w:szCs w:val="19"/>
              </w:rPr>
              <w:t xml:space="preserve"> Altro (specificare): _______________________</w:t>
            </w:r>
          </w:p>
        </w:tc>
      </w:tr>
      <w:tr w:rsidRPr="00B35596" w:rsidR="004414C8" w:rsidTr="002B04FA" w14:paraId="3BDE17F4" w14:textId="77777777">
        <w:trPr>
          <w:trHeight w:val="705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7B3CDA" w:rsidP="007B3CDA" w:rsidRDefault="004414C8" w14:paraId="17F33141" w14:textId="3D718AB9">
            <w:pPr>
              <w:suppressAutoHyphens/>
              <w:spacing w:before="120"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C.3.</w:t>
            </w:r>
            <w:r w:rsidR="003E5BA1">
              <w:rPr>
                <w:rFonts w:ascii="Century Gothic" w:hAnsi="Century Gothic"/>
                <w:b/>
                <w:bCs/>
                <w:sz w:val="19"/>
                <w:szCs w:val="19"/>
              </w:rPr>
              <w:t>4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. Descrivere brevemente le misure </w:t>
            </w:r>
            <w:r w:rsidRPr="00CB4A82" w:rsidR="00CB4A82">
              <w:rPr>
                <w:rFonts w:ascii="Century Gothic" w:hAnsi="Century Gothic"/>
                <w:b/>
                <w:bCs/>
                <w:sz w:val="19"/>
                <w:szCs w:val="19"/>
              </w:rPr>
              <w:t>adottate in ottemperanza alle prescrizioni del PGT, del PAI e/o in relazione ad altre analisi di rischio che tengono conto anche degli scenari pluviometrici</w:t>
            </w:r>
            <w:r w:rsidR="009A0FE9">
              <w:rPr>
                <w:rFonts w:ascii="Century Gothic" w:hAnsi="Century Gothic"/>
                <w:b/>
                <w:bCs/>
                <w:sz w:val="19"/>
                <w:szCs w:val="19"/>
              </w:rPr>
              <w:t>, che possono essere consultati al seguente link:</w:t>
            </w:r>
            <w:r w:rsidRPr="009A0FE9" w:rsidR="007B3CDA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</w:p>
          <w:p w:rsidR="007B3CDA" w:rsidP="007B3CDA" w:rsidRDefault="007B3CDA" w14:paraId="6B914F43" w14:textId="4B08495C">
            <w:pPr>
              <w:suppressAutoHyphens/>
              <w:spacing w:before="120"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hyperlink w:tgtFrame="_blank" w:tooltip="https://www.dati.lombardia.it/ambiente/mappa-esposizione-precipitazioni-intense-future/48ep-hfh2" w:history="1" r:id="rId15">
              <w:r w:rsidRPr="009A0FE9">
                <w:rPr>
                  <w:rStyle w:val="Collegamentoipertestuale"/>
                  <w:rFonts w:ascii="Century Gothic" w:hAnsi="Century Gothic"/>
                  <w:b/>
                  <w:bCs/>
                  <w:i/>
                  <w:iCs/>
                  <w:sz w:val="19"/>
                  <w:szCs w:val="19"/>
                </w:rPr>
                <w:t>https://www.dati.lombardia.it/Ambiente/Mappa-esposizione-precipitazioni-intense-future/48ep-hfh2</w:t>
              </w:r>
            </w:hyperlink>
          </w:p>
          <w:p w:rsidR="003479C4" w:rsidP="003479C4" w:rsidRDefault="007B3CDA" w14:paraId="34E3BB75" w14:textId="47E3AB4E">
            <w:pPr>
              <w:suppressAutoHyphens/>
              <w:spacing w:before="120"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I</w:t>
            </w:r>
            <w:r w:rsidRPr="00B35596" w:rsidR="003479C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ndicare la documentazione progettuale </w:t>
            </w:r>
            <w:r w:rsidR="003479C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(Relazioni, Tavole, Elaborati grafici) </w:t>
            </w:r>
            <w:r w:rsidRPr="00B35596" w:rsidR="003479C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dove è possibile riscontrare tali previsioni. </w:t>
            </w:r>
          </w:p>
          <w:p w:rsidR="003479C4" w:rsidP="003479C4" w:rsidRDefault="003479C4" w14:paraId="1F9B3878" w14:textId="77777777">
            <w:pPr>
              <w:suppressAutoHyphens/>
              <w:spacing w:before="120"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Qualora siano state realizzate </w:t>
            </w:r>
            <w:r w:rsidRPr="004E160F">
              <w:rPr>
                <w:rFonts w:ascii="Century Gothic" w:hAnsi="Century Gothic" w:cs="Calibri"/>
                <w:b/>
                <w:bCs/>
                <w:sz w:val="19"/>
                <w:szCs w:val="19"/>
              </w:rPr>
              <w:t>Indagini geologiche e idrauliche di dettaglio</w:t>
            </w:r>
            <w:r>
              <w:rPr>
                <w:rFonts w:ascii="Century Gothic" w:hAnsi="Century Gothic" w:cs="Calibri"/>
                <w:b/>
                <w:bCs/>
                <w:sz w:val="19"/>
                <w:szCs w:val="19"/>
              </w:rPr>
              <w:t xml:space="preserve"> si chiede di sintetizzarne gli esiti e allegare la documentazione.</w:t>
            </w:r>
          </w:p>
          <w:p w:rsidRPr="00B35596" w:rsidR="004414C8" w:rsidP="003479C4" w:rsidRDefault="004414C8" w14:paraId="7F6AB63C" w14:textId="74864B16">
            <w:pPr>
              <w:suppressAutoHyphens/>
              <w:spacing w:before="120" w:after="0"/>
              <w:jc w:val="both"/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Pr="00B35596" w:rsidR="004414C8" w:rsidTr="002B04FA" w14:paraId="730D12A5" w14:textId="77777777">
        <w:trPr>
          <w:trHeight w:val="1130"/>
          <w:jc w:val="center"/>
        </w:trPr>
        <w:tc>
          <w:tcPr>
            <w:tcW w:w="5000" w:type="pct"/>
            <w:gridSpan w:val="5"/>
            <w:shd w:val="clear" w:color="auto" w:fill="auto"/>
          </w:tcPr>
          <w:p w:rsidRPr="00B35596" w:rsidR="004414C8" w:rsidP="004414C8" w:rsidRDefault="004414C8" w14:paraId="5249C4BB" w14:textId="77777777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/>
                <w:sz w:val="19"/>
                <w:szCs w:val="19"/>
              </w:rPr>
            </w:pPr>
          </w:p>
        </w:tc>
      </w:tr>
    </w:tbl>
    <w:p w:rsidR="00B3585A" w:rsidP="00EA5D83" w:rsidRDefault="00B3585A" w14:paraId="39FA91F1" w14:textId="130368C6"/>
    <w:p w:rsidR="00B3585A" w:rsidRDefault="00B3585A" w14:paraId="04D734AC" w14:textId="77777777">
      <w:pPr>
        <w:spacing w:after="160" w:line="259" w:lineRule="auto"/>
      </w:pPr>
      <w:r>
        <w:br w:type="page"/>
      </w:r>
    </w:p>
    <w:tbl>
      <w:tblPr>
        <w:tblW w:w="493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6"/>
        <w:gridCol w:w="969"/>
        <w:gridCol w:w="2376"/>
        <w:gridCol w:w="2376"/>
        <w:gridCol w:w="2376"/>
      </w:tblGrid>
      <w:tr w:rsidRPr="00B35596" w:rsidR="00B3585A" w:rsidTr="002B04FA" w14:paraId="755A8F49" w14:textId="77777777">
        <w:trPr>
          <w:trHeight w:val="189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538135" w:themeFill="accent6" w:themeFillShade="BF"/>
          </w:tcPr>
          <w:p w:rsidRPr="00B35596" w:rsidR="00B3585A" w:rsidP="00B3585A" w:rsidRDefault="00B3585A" w14:paraId="2FD7656B" w14:textId="668844E7">
            <w:pPr>
              <w:pStyle w:val="Paragrafoelenco"/>
              <w:numPr>
                <w:ilvl w:val="0"/>
                <w:numId w:val="23"/>
              </w:numPr>
              <w:spacing w:before="60" w:after="60" w:line="240" w:lineRule="auto"/>
              <w:jc w:val="center"/>
              <w:rPr>
                <w:rFonts w:ascii="Century Gothic" w:hAnsi="Century Gothic" w:eastAsia="Times New Roman" w:cs="Arial"/>
                <w:b/>
                <w:sz w:val="26"/>
                <w:szCs w:val="26"/>
              </w:rPr>
            </w:pPr>
            <w:r>
              <w:rPr>
                <w:rFonts w:ascii="Century Gothic" w:hAnsi="Century Gothic" w:eastAsia="Times New Roman" w:cs="Arial"/>
                <w:b/>
                <w:color w:val="FFFFFF" w:themeColor="background1"/>
                <w:sz w:val="26"/>
                <w:szCs w:val="26"/>
              </w:rPr>
              <w:lastRenderedPageBreak/>
              <w:t>SICCITÀ</w:t>
            </w:r>
          </w:p>
        </w:tc>
      </w:tr>
      <w:tr w:rsidRPr="00B35596" w:rsidR="00B3585A" w:rsidTr="00B3585A" w14:paraId="318F7D4D" w14:textId="77777777">
        <w:trPr>
          <w:trHeight w:val="189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E2EFD9" w:themeFill="accent6" w:themeFillTint="33"/>
            <w:vAlign w:val="center"/>
          </w:tcPr>
          <w:p w:rsidRPr="00B35596" w:rsidR="00B3585A" w:rsidP="002B04FA" w:rsidRDefault="00B3585A" w14:paraId="2E37E66C" w14:textId="5F5776BB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D</w:t>
            </w:r>
            <w:r w:rsidRPr="00B35596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.1. ESPOSIZIONE</w:t>
            </w:r>
          </w:p>
        </w:tc>
      </w:tr>
      <w:tr w:rsidRPr="00B35596" w:rsidR="00B3585A" w:rsidTr="002B04FA" w14:paraId="0B50EF8A" w14:textId="77777777">
        <w:trPr>
          <w:trHeight w:val="567"/>
          <w:jc w:val="center"/>
        </w:trPr>
        <w:tc>
          <w:tcPr>
            <w:tcW w:w="125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B3585A" w14:paraId="59E3551F" w14:textId="3903A341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Classe di 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esposizione dell’area dove si colloca il progetto*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B3585A" w14:paraId="014574C9" w14:textId="03C233DA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  <w:t>Bassa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B3585A" w14:paraId="609DF36C" w14:textId="0711EABA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  <w:t>Media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B3585A" w14:paraId="26905D1D" w14:textId="146533DD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9"/>
                <w:szCs w:val="19"/>
              </w:rPr>
            </w:pPr>
            <w:r w:rsidRPr="00B35596"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  <w:t>Alta</w:t>
            </w:r>
          </w:p>
        </w:tc>
      </w:tr>
      <w:tr w:rsidRPr="00B35596" w:rsidR="00B3585A" w:rsidTr="002B04FA" w14:paraId="46AD4ED1" w14:textId="77777777">
        <w:trPr>
          <w:trHeight w:val="375"/>
          <w:jc w:val="center"/>
        </w:trPr>
        <w:tc>
          <w:tcPr>
            <w:tcW w:w="1250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B3585A" w14:paraId="24FE6008" w14:textId="187F5B4C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  <w:tc>
          <w:tcPr>
            <w:tcW w:w="1250" w:type="pct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000000" w14:paraId="1BCF6F6B" w14:textId="09837277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88202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585A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250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000000" w14:paraId="05408FA1" w14:textId="12CAF628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1216963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585A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1250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000000" w14:paraId="154301EB" w14:textId="0F52157B">
            <w:pPr>
              <w:spacing w:before="60" w:after="60" w:line="240" w:lineRule="auto"/>
              <w:jc w:val="center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  <w:sdt>
              <w:sdtPr>
                <w:rPr>
                  <w:rFonts w:ascii="Century Gothic" w:hAnsi="Century Gothic" w:cs="Calibri"/>
                  <w:sz w:val="19"/>
                  <w:szCs w:val="19"/>
                </w:rPr>
                <w:id w:val="-917019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585A">
                  <w:rPr>
                    <w:rFonts w:hint="eastAsia" w:ascii="MS Gothic" w:hAnsi="MS Gothic" w:eastAsia="MS Gothic" w:cs="Calibri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Pr="00B35596" w:rsidR="00B3585A" w:rsidTr="002B04FA" w14:paraId="0F711D0B" w14:textId="77777777">
        <w:trPr>
          <w:trHeight w:val="170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FBE4D5" w:themeFill="accent2" w:themeFillTint="33"/>
            <w:vAlign w:val="center"/>
          </w:tcPr>
          <w:p w:rsidRPr="00B35596" w:rsidR="00B3585A" w:rsidP="00B3585A" w:rsidRDefault="00B3585A" w14:paraId="582B47DF" w14:textId="4D6C2B9F">
            <w:pPr>
              <w:spacing w:after="0" w:line="240" w:lineRule="auto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4414C8">
              <w:rPr>
                <w:rFonts w:ascii="Century Gothic" w:hAnsi="Century Gothic"/>
                <w:sz w:val="19"/>
                <w:szCs w:val="19"/>
              </w:rPr>
              <w:t xml:space="preserve">Se ha risposto </w:t>
            </w:r>
            <w:r>
              <w:rPr>
                <w:rFonts w:ascii="Century Gothic" w:hAnsi="Century Gothic"/>
                <w:sz w:val="19"/>
                <w:szCs w:val="19"/>
              </w:rPr>
              <w:t>“media</w:t>
            </w:r>
            <w:r w:rsidRPr="004414C8">
              <w:rPr>
                <w:rFonts w:ascii="Century Gothic" w:hAnsi="Century Gothic"/>
                <w:sz w:val="19"/>
                <w:szCs w:val="19"/>
              </w:rPr>
              <w:t>”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o “alta”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 nella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macro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>
              <w:rPr>
                <w:rFonts w:ascii="Century Gothic" w:hAnsi="Century Gothic"/>
                <w:sz w:val="19"/>
                <w:szCs w:val="19"/>
              </w:rPr>
              <w:t>D</w:t>
            </w:r>
            <w:r w:rsidRPr="004414C8">
              <w:rPr>
                <w:rFonts w:ascii="Century Gothic" w:hAnsi="Century Gothic"/>
                <w:sz w:val="19"/>
                <w:szCs w:val="19"/>
              </w:rPr>
              <w:t>.1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prosegua alla </w:t>
            </w:r>
            <w:r>
              <w:rPr>
                <w:rFonts w:ascii="Century Gothic" w:hAnsi="Century Gothic"/>
                <w:sz w:val="19"/>
                <w:szCs w:val="19"/>
              </w:rPr>
              <w:t>macro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>
              <w:rPr>
                <w:rFonts w:ascii="Century Gothic" w:hAnsi="Century Gothic"/>
                <w:sz w:val="19"/>
                <w:szCs w:val="19"/>
              </w:rPr>
              <w:t>D</w:t>
            </w:r>
            <w:r w:rsidRPr="004414C8">
              <w:rPr>
                <w:rFonts w:ascii="Century Gothic" w:hAnsi="Century Gothic"/>
                <w:sz w:val="19"/>
                <w:szCs w:val="19"/>
              </w:rPr>
              <w:t>.</w:t>
            </w:r>
            <w:r>
              <w:rPr>
                <w:rFonts w:ascii="Century Gothic" w:hAnsi="Century Gothic"/>
                <w:sz w:val="19"/>
                <w:szCs w:val="19"/>
              </w:rPr>
              <w:t xml:space="preserve">2, </w:t>
            </w:r>
            <w:r w:rsidRPr="004414C8">
              <w:rPr>
                <w:rFonts w:ascii="Century Gothic" w:hAnsi="Century Gothic"/>
                <w:sz w:val="19"/>
                <w:szCs w:val="19"/>
              </w:rPr>
              <w:t xml:space="preserve">altrimenti </w:t>
            </w:r>
            <w:r>
              <w:rPr>
                <w:rFonts w:ascii="Century Gothic" w:hAnsi="Century Gothic"/>
                <w:sz w:val="19"/>
                <w:szCs w:val="19"/>
              </w:rPr>
              <w:t>la verifica è terminata.</w:t>
            </w:r>
          </w:p>
        </w:tc>
      </w:tr>
      <w:tr w:rsidRPr="00B35596" w:rsidR="00B3585A" w:rsidTr="00B3585A" w14:paraId="2F315A95" w14:textId="77777777">
        <w:trPr>
          <w:trHeight w:val="170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3585A" w:rsidR="00B3585A" w:rsidP="003479C4" w:rsidRDefault="00B3585A" w14:paraId="1E9758AB" w14:textId="1FB44350">
            <w:pPr>
              <w:spacing w:before="120"/>
              <w:rPr>
                <w:rFonts w:ascii="Century Gothic" w:hAnsi="Century Gothic"/>
                <w:i/>
                <w:iCs/>
                <w:sz w:val="20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>*</w:t>
            </w:r>
            <w:r w:rsidRPr="00A60D8F">
              <w:rPr>
                <w:rFonts w:ascii="Century Gothic" w:hAnsi="Century Gothic"/>
                <w:i/>
                <w:iCs/>
                <w:sz w:val="20"/>
              </w:rPr>
              <w:t xml:space="preserve"> </w:t>
            </w:r>
            <w:r w:rsidRPr="00B3585A">
              <w:rPr>
                <w:rFonts w:ascii="Century Gothic" w:hAnsi="Century Gothic"/>
                <w:i/>
                <w:iCs/>
                <w:sz w:val="19"/>
                <w:szCs w:val="19"/>
              </w:rPr>
              <w:t>La mappa dell’esposizione alla siccità può essere interrogata al seguente lin</w:t>
            </w:r>
            <w:r>
              <w:rPr>
                <w:rFonts w:ascii="Century Gothic" w:hAnsi="Century Gothic"/>
                <w:i/>
                <w:iCs/>
                <w:sz w:val="19"/>
                <w:szCs w:val="19"/>
              </w:rPr>
              <w:t xml:space="preserve">k: </w:t>
            </w:r>
            <w:hyperlink w:history="1" r:id="rId16">
              <w:r w:rsidRPr="00EE1F38">
                <w:rPr>
                  <w:rStyle w:val="Collegamentoipertestuale"/>
                  <w:rFonts w:ascii="Century Gothic" w:hAnsi="Century Gothic"/>
                  <w:sz w:val="19"/>
                  <w:szCs w:val="19"/>
                </w:rPr>
                <w:t>https://www.dati.lombardia.it/dataset/Mappa-esposizione-siccit-RCP-8-5-2041-2060/q7mx-u7ye</w:t>
              </w:r>
            </w:hyperlink>
            <w:r w:rsidRPr="00B3585A">
              <w:rPr>
                <w:rFonts w:ascii="Century Gothic" w:hAnsi="Century Gothic"/>
                <w:i/>
                <w:iCs/>
                <w:sz w:val="19"/>
                <w:szCs w:val="19"/>
              </w:rPr>
              <w:t>, tramite l’inserimento dell’indirizzo di interesse. Qualora l’intervento ricada in un’area in cui sono presenti valori diversi di esposizione, dovrà essere considerato il valore più elevato.</w:t>
            </w:r>
          </w:p>
        </w:tc>
      </w:tr>
      <w:tr w:rsidRPr="00B35596" w:rsidR="00B3585A" w:rsidTr="002B04FA" w14:paraId="177231C2" w14:textId="77777777">
        <w:trPr>
          <w:trHeight w:val="170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AEAAAA" w:themeFill="background2" w:themeFillShade="BF"/>
            <w:vAlign w:val="center"/>
          </w:tcPr>
          <w:p w:rsidRPr="00B35596" w:rsidR="00B3585A" w:rsidP="00B3585A" w:rsidRDefault="00B3585A" w14:paraId="2110AAB9" w14:textId="77777777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</w:p>
        </w:tc>
      </w:tr>
      <w:tr w:rsidRPr="00B35596" w:rsidR="00B3585A" w:rsidTr="002B04FA" w14:paraId="73CA5CCA" w14:textId="77777777">
        <w:trPr>
          <w:trHeight w:val="375"/>
          <w:jc w:val="center"/>
        </w:trPr>
        <w:tc>
          <w:tcPr>
            <w:tcW w:w="5000" w:type="pct"/>
            <w:gridSpan w:val="5"/>
            <w:tcBorders>
              <w:bottom w:val="single" w:color="auto" w:sz="4" w:space="0"/>
            </w:tcBorders>
            <w:shd w:val="clear" w:color="auto" w:fill="E2EFD9" w:themeFill="accent6" w:themeFillTint="33"/>
            <w:vAlign w:val="center"/>
          </w:tcPr>
          <w:p w:rsidRPr="00B35596" w:rsidR="00B3585A" w:rsidP="00B3585A" w:rsidRDefault="007204BB" w14:paraId="12EB9BF2" w14:textId="5880B08D">
            <w:pPr>
              <w:spacing w:before="60" w:after="60" w:line="240" w:lineRule="auto"/>
              <w:ind w:left="360"/>
              <w:rPr>
                <w:rFonts w:ascii="Century Gothic" w:hAnsi="Century Gothic" w:eastAsia="Times New Roman" w:cs="Arial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D</w:t>
            </w:r>
            <w:r w:rsidRPr="00B35596" w:rsidR="00B3585A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.2. SENSIBILITÀ</w:t>
            </w:r>
          </w:p>
        </w:tc>
      </w:tr>
      <w:tr w:rsidRPr="00B35596" w:rsidR="007204BB" w:rsidTr="003D0445" w14:paraId="1D6B60F9" w14:textId="77777777">
        <w:trPr>
          <w:trHeight w:val="917"/>
          <w:jc w:val="center"/>
        </w:trPr>
        <w:tc>
          <w:tcPr>
            <w:tcW w:w="5000" w:type="pct"/>
            <w:gridSpan w:val="5"/>
            <w:tcBorders>
              <w:bottom w:val="double" w:color="auto" w:sz="4" w:space="0"/>
            </w:tcBorders>
            <w:shd w:val="clear" w:color="auto" w:fill="auto"/>
            <w:vAlign w:val="center"/>
          </w:tcPr>
          <w:p w:rsidRPr="00B35596" w:rsidR="007204BB" w:rsidP="007204BB" w:rsidRDefault="007204BB" w14:paraId="338774BD" w14:textId="5063216A">
            <w:pPr>
              <w:spacing w:before="120"/>
              <w:jc w:val="both"/>
              <w:rPr>
                <w:rFonts w:ascii="Century Gothic" w:hAnsi="Century Gothic"/>
                <w:i/>
                <w:i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D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.2.1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Pr="007204BB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Il progetto interviene su elementi che possono essere influenzati da fenomeni siccitosi? </w:t>
            </w:r>
            <w:r w:rsidRPr="00B35596">
              <w:rPr>
                <w:rFonts w:ascii="Century Gothic" w:hAnsi="Century Gothic"/>
                <w:i/>
                <w:iCs/>
                <w:sz w:val="19"/>
                <w:szCs w:val="19"/>
              </w:rPr>
              <w:t>(selezionare le voci pertinenti):</w:t>
            </w:r>
          </w:p>
          <w:tbl>
            <w:tblPr>
              <w:tblStyle w:val="Tabellasemplice-2"/>
              <w:tblW w:w="0" w:type="auto"/>
              <w:tblInd w:w="356" w:type="dxa"/>
              <w:tblBorders>
                <w:top w:val="none" w:color="auto" w:sz="0" w:space="0"/>
                <w:bottom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0"/>
              <w:gridCol w:w="6237"/>
            </w:tblGrid>
            <w:tr w:rsidRPr="000020FD" w:rsidR="004B0B23" w:rsidTr="004B0B23" w14:paraId="60EE0BD0" w14:textId="7777777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60" w:type="dxa"/>
                  <w:tcBorders>
                    <w:bottom w:val="none" w:color="auto" w:sz="0" w:space="0"/>
                  </w:tcBorders>
                </w:tcPr>
                <w:p w:rsidRPr="000020FD" w:rsidR="004B0B23" w:rsidP="004B0B23" w:rsidRDefault="00000000" w14:paraId="4E08D1E4" w14:textId="77777777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6717676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0020FD" w:rsidR="004B0B2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0020FD" w:rsidR="004B0B2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Sì  (specificare)    </w:t>
                  </w:r>
                </w:p>
              </w:tc>
              <w:tc>
                <w:tcPr>
                  <w:tcW w:w="6237" w:type="dxa"/>
                  <w:tcBorders>
                    <w:bottom w:val="none" w:color="auto" w:sz="0" w:space="0"/>
                  </w:tcBorders>
                </w:tcPr>
                <w:p w:rsidRPr="00E1158B" w:rsidR="004B0B23" w:rsidP="004B0B23" w:rsidRDefault="00000000" w14:paraId="43690440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0299947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E1158B" w:rsidR="004B0B23">
                        <w:rPr>
                          <w:rFonts w:ascii="Segoe UI Symbol" w:hAnsi="Segoe UI Symbol" w:eastAsia="MS Gothic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E1158B" w:rsidR="004B0B2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aree verdi pertinenziali</w:t>
                  </w:r>
                </w:p>
                <w:p w:rsidRPr="000020FD" w:rsidR="00E65B2D" w:rsidP="004B0B23" w:rsidRDefault="00000000" w14:paraId="13620039" w14:textId="05F5EEFE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1202262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E1158B" w:rsidR="006D0F94">
                        <w:rPr>
                          <w:rFonts w:ascii="Segoe UI Symbol" w:hAnsi="Segoe UI Symbol" w:eastAsia="MS Gothic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E1158B" w:rsidR="006D0F94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</w:t>
                  </w:r>
                  <w:r w:rsidRPr="00DD47B0" w:rsidR="004B0B2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elementi</w:t>
                  </w:r>
                  <w:r w:rsidRPr="00AD6262" w:rsidR="004B0B2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di verde costruito </w:t>
                  </w:r>
                  <w:r w:rsidRPr="000020FD" w:rsidR="004B0B2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>(</w:t>
                  </w:r>
                  <w:r w:rsidRPr="000020FD" w:rsidR="004B0B23"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  <w:t>tetti verdi, pareti verdi, ecc.)</w:t>
                  </w:r>
                </w:p>
                <w:p w:rsidRPr="0061555A" w:rsidR="004B0B23" w:rsidP="004B0B23" w:rsidRDefault="00000000" w14:paraId="37712005" w14:textId="77777777">
                  <w:pPr>
                    <w:suppressAutoHyphens/>
                    <w:spacing w:before="120" w:after="0"/>
                    <w:ind w:left="378"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2910560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0020FD" w:rsidR="004B0B2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0020FD" w:rsidR="004B0B2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altro _________________________</w:t>
                  </w:r>
                </w:p>
                <w:p w:rsidRPr="000020FD" w:rsidR="004B0B23" w:rsidP="004B0B23" w:rsidRDefault="004B0B23" w14:paraId="09E63E3B" w14:textId="77777777">
                  <w:pPr>
                    <w:spacing w:before="60" w:after="60" w:line="24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</w:p>
              </w:tc>
            </w:tr>
            <w:tr w:rsidRPr="00B35596" w:rsidR="004B0B23" w:rsidTr="004B0B23" w14:paraId="33CF4A5D" w14:textId="777777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60" w:type="dxa"/>
                  <w:tcBorders>
                    <w:top w:val="none" w:color="auto" w:sz="0" w:space="0"/>
                    <w:bottom w:val="none" w:color="auto" w:sz="0" w:space="0"/>
                  </w:tcBorders>
                </w:tcPr>
                <w:p w:rsidRPr="00B35596" w:rsidR="004B0B23" w:rsidP="004B0B23" w:rsidRDefault="00000000" w14:paraId="2748151D" w14:textId="77777777">
                  <w:pPr>
                    <w:tabs>
                      <w:tab w:val="left" w:pos="1301"/>
                    </w:tabs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6995871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4B0B23">
                        <w:rPr>
                          <w:rFonts w:ascii="Segoe UI Symbol" w:hAnsi="Segoe UI Symbol" w:cs="Segoe UI Symbol"/>
                          <w:b w:val="0"/>
                          <w:bCs w:val="0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4B0B23">
                    <w:rPr>
                      <w:rFonts w:ascii="Century Gothic" w:hAnsi="Century Gothic" w:cs="Calibri"/>
                      <w:b w:val="0"/>
                      <w:bCs w:val="0"/>
                      <w:sz w:val="19"/>
                      <w:szCs w:val="19"/>
                    </w:rPr>
                    <w:t xml:space="preserve"> No    </w:t>
                  </w:r>
                </w:p>
              </w:tc>
              <w:tc>
                <w:tcPr>
                  <w:tcW w:w="6237" w:type="dxa"/>
                  <w:tcBorders>
                    <w:top w:val="none" w:color="auto" w:sz="0" w:space="0"/>
                    <w:bottom w:val="none" w:color="auto" w:sz="0" w:space="0"/>
                  </w:tcBorders>
                </w:tcPr>
                <w:p w:rsidRPr="00B35596" w:rsidR="004B0B23" w:rsidP="004B0B23" w:rsidRDefault="004B0B23" w14:paraId="135EB841" w14:textId="77777777">
                  <w:pPr>
                    <w:spacing w:before="60" w:after="6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sz w:val="19"/>
                      <w:szCs w:val="19"/>
                    </w:rPr>
                  </w:pPr>
                </w:p>
              </w:tc>
            </w:tr>
          </w:tbl>
          <w:p w:rsidRPr="007204BB" w:rsidR="007204BB" w:rsidP="007204BB" w:rsidRDefault="007204BB" w14:paraId="6AD235EB" w14:textId="7107A9C5">
            <w:pPr>
              <w:suppressAutoHyphens/>
              <w:spacing w:before="120" w:after="0"/>
              <w:ind w:left="378"/>
              <w:jc w:val="both"/>
              <w:rPr>
                <w:rFonts w:ascii="Century Gothic" w:hAnsi="Century Gothic" w:cs="Calibri"/>
                <w:sz w:val="20"/>
              </w:rPr>
            </w:pPr>
          </w:p>
        </w:tc>
      </w:tr>
      <w:tr w:rsidRPr="00B35596" w:rsidR="00B3585A" w:rsidTr="003D0445" w14:paraId="41F4B240" w14:textId="77777777">
        <w:trPr>
          <w:trHeight w:val="917"/>
          <w:jc w:val="center"/>
        </w:trPr>
        <w:tc>
          <w:tcPr>
            <w:tcW w:w="5000" w:type="pct"/>
            <w:gridSpan w:val="5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B35596" w:rsidR="00B3585A" w:rsidP="00B3585A" w:rsidRDefault="007204BB" w14:paraId="3556B555" w14:textId="3BAF4B1C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D</w:t>
            </w:r>
            <w:r w:rsidRPr="00B35596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>.2.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2</w:t>
            </w:r>
            <w:r w:rsidRPr="00B35596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Pr="007204BB">
              <w:rPr>
                <w:rFonts w:ascii="Century Gothic" w:hAnsi="Century Gothic"/>
                <w:b/>
                <w:bCs/>
                <w:sz w:val="19"/>
                <w:szCs w:val="19"/>
              </w:rPr>
              <w:t>Il progetto può essere influenzato e subire effetti dovuti a fenomeni siccitosi</w:t>
            </w:r>
            <w:r w:rsidRPr="00B35596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>?</w:t>
            </w:r>
          </w:p>
          <w:tbl>
            <w:tblPr>
              <w:tblStyle w:val="Tabellasemplice-2"/>
              <w:tblW w:w="0" w:type="auto"/>
              <w:tblInd w:w="356" w:type="dxa"/>
              <w:tblLayout w:type="fixed"/>
              <w:tblLook w:val="04A0" w:firstRow="1" w:lastRow="0" w:firstColumn="1" w:lastColumn="0" w:noHBand="0" w:noVBand="1"/>
            </w:tblPr>
            <w:tblGrid>
              <w:gridCol w:w="5109"/>
              <w:gridCol w:w="1944"/>
              <w:gridCol w:w="1944"/>
            </w:tblGrid>
            <w:tr w:rsidRPr="00B35596" w:rsidR="000C2CB0" w:rsidTr="000C2CB0" w14:paraId="156BF790" w14:textId="2F658AD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B3585A" w:rsidRDefault="000C2CB0" w14:paraId="5A7752C5" w14:textId="77777777">
                  <w:pPr>
                    <w:spacing w:before="60" w:after="60" w:line="240" w:lineRule="auto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>Domanda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B3585A" w:rsidRDefault="000C2CB0" w14:paraId="2EAF480D" w14:textId="77777777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B35596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Risposta </w:t>
                  </w:r>
                </w:p>
              </w:tc>
              <w:tc>
                <w:tcPr>
                  <w:tcW w:w="19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B35596" w:rsidR="000C2CB0" w:rsidP="00B3585A" w:rsidRDefault="000C2CB0" w14:paraId="658C1752" w14:textId="0E12E71A">
                  <w:pPr>
                    <w:pStyle w:val="Paragrafoelenco"/>
                    <w:ind w:left="0"/>
                    <w:contextualSpacing w:val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r>
                    <w:rPr>
                      <w:rFonts w:ascii="Century Gothic" w:hAnsi="Century Gothic" w:cs="Calibri"/>
                      <w:sz w:val="19"/>
                      <w:szCs w:val="19"/>
                    </w:rPr>
                    <w:t>Note</w:t>
                  </w:r>
                </w:p>
              </w:tc>
            </w:tr>
            <w:tr w:rsidRPr="00B35596" w:rsidR="000C2CB0" w:rsidTr="000C2CB0" w14:paraId="0423D070" w14:textId="4A678DF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7204BB" w:rsidR="000C2CB0" w:rsidP="007204BB" w:rsidRDefault="000C2CB0" w14:paraId="6FFE8F04" w14:textId="35837537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7204BB"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  <w:t>Sono presenti essenze vegetali che possono essere danneggiate da siccità?</w:t>
                  </w:r>
                </w:p>
              </w:tc>
              <w:tc>
                <w:tcPr>
                  <w:tcW w:w="1944" w:type="dxa"/>
                  <w:vAlign w:val="center"/>
                </w:tcPr>
                <w:p w:rsidRPr="00B35596" w:rsidR="000C2CB0" w:rsidP="007204BB" w:rsidRDefault="00000000" w14:paraId="13C192A7" w14:textId="77777777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Helvetica"/>
                      <w:b/>
                      <w:bCs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19876179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0985279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1898766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7204BB" w:rsidRDefault="000C2CB0" w14:paraId="01BEFDA7" w14:textId="77777777">
                  <w:pPr>
                    <w:spacing w:before="60" w:after="60" w:line="24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  <w:tr w:rsidRPr="00B35596" w:rsidR="000C2CB0" w:rsidTr="000C2CB0" w14:paraId="5F7F59A6" w14:textId="1715A1DF">
              <w:trPr>
                <w:trHeight w:val="3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109" w:type="dxa"/>
                </w:tcPr>
                <w:p w:rsidRPr="007204BB" w:rsidR="000C2CB0" w:rsidP="007204BB" w:rsidRDefault="000C2CB0" w14:paraId="6CFFFBE7" w14:textId="46661916">
                  <w:pPr>
                    <w:spacing w:before="60" w:after="60" w:line="240" w:lineRule="auto"/>
                    <w:jc w:val="both"/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</w:pPr>
                  <w:r w:rsidRPr="007204BB">
                    <w:rPr>
                      <w:rFonts w:ascii="Century Gothic" w:hAnsi="Century Gothic" w:cs="Helvetica"/>
                      <w:b w:val="0"/>
                      <w:bCs w:val="0"/>
                      <w:sz w:val="19"/>
                      <w:szCs w:val="19"/>
                    </w:rPr>
                    <w:t>Sono presenti elementi che utilizzano l’acqua (fontane, ecc.)?</w:t>
                  </w:r>
                </w:p>
              </w:tc>
              <w:tc>
                <w:tcPr>
                  <w:tcW w:w="1944" w:type="dxa"/>
                  <w:vAlign w:val="center"/>
                </w:tcPr>
                <w:p w:rsidRPr="00B35596" w:rsidR="000C2CB0" w:rsidP="007204BB" w:rsidRDefault="00000000" w14:paraId="336FB4FF" w14:textId="77777777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11058452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Sì 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5129202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No    </w:t>
                  </w:r>
                  <w:sdt>
                    <w:sdtPr>
                      <w:rPr>
                        <w:rFonts w:ascii="Century Gothic" w:hAnsi="Century Gothic" w:cs="Calibri"/>
                        <w:sz w:val="19"/>
                        <w:szCs w:val="19"/>
                      </w:rPr>
                      <w:id w:val="-6985531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B35596" w:rsidR="000C2CB0">
                        <w:rPr>
                          <w:rFonts w:ascii="Segoe UI Symbol" w:hAnsi="Segoe UI Symbol" w:cs="Segoe UI Symbol"/>
                          <w:sz w:val="19"/>
                          <w:szCs w:val="19"/>
                        </w:rPr>
                        <w:t>☐</w:t>
                      </w:r>
                    </w:sdtContent>
                  </w:sdt>
                  <w:r w:rsidRPr="00B35596" w:rsidR="000C2CB0">
                    <w:rPr>
                      <w:rFonts w:ascii="Century Gothic" w:hAnsi="Century Gothic" w:cs="Calibri"/>
                      <w:sz w:val="19"/>
                      <w:szCs w:val="19"/>
                    </w:rPr>
                    <w:t xml:space="preserve"> N.a.</w:t>
                  </w:r>
                </w:p>
              </w:tc>
              <w:tc>
                <w:tcPr>
                  <w:tcW w:w="1944" w:type="dxa"/>
                </w:tcPr>
                <w:p w:rsidR="000C2CB0" w:rsidP="007204BB" w:rsidRDefault="000C2CB0" w14:paraId="33EFB651" w14:textId="77777777">
                  <w:pPr>
                    <w:spacing w:before="60" w:after="60" w:line="24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entury Gothic" w:hAnsi="Century Gothic" w:cs="Calibri"/>
                      <w:sz w:val="19"/>
                      <w:szCs w:val="19"/>
                    </w:rPr>
                  </w:pPr>
                </w:p>
              </w:tc>
            </w:tr>
          </w:tbl>
          <w:p w:rsidRPr="00B35596" w:rsidR="00B3585A" w:rsidP="00B3585A" w:rsidRDefault="00B3585A" w14:paraId="0ED2A445" w14:textId="77777777">
            <w:pPr>
              <w:spacing w:before="60" w:after="60" w:line="240" w:lineRule="auto"/>
              <w:ind w:left="360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B3585A" w:rsidTr="002B04FA" w14:paraId="02FD7042" w14:textId="77777777">
        <w:trPr>
          <w:trHeight w:val="703"/>
          <w:jc w:val="center"/>
        </w:trPr>
        <w:tc>
          <w:tcPr>
            <w:tcW w:w="5000" w:type="pct"/>
            <w:gridSpan w:val="5"/>
            <w:shd w:val="clear" w:color="auto" w:fill="FBE4D5" w:themeFill="accent2" w:themeFillTint="33"/>
            <w:vAlign w:val="center"/>
          </w:tcPr>
          <w:p w:rsidRPr="00B35596" w:rsidR="00B3585A" w:rsidP="00B3585A" w:rsidRDefault="00B3585A" w14:paraId="63670A27" w14:textId="3DC2E878">
            <w:pPr>
              <w:spacing w:after="0" w:line="240" w:lineRule="auto"/>
              <w:rPr>
                <w:rFonts w:ascii="Century Gothic" w:hAnsi="Century Gothic" w:eastAsia="Times New Roman" w:cs="Arial"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sz w:val="19"/>
                <w:szCs w:val="19"/>
              </w:rPr>
              <w:t>Se ha risposto almeno un “Sì” nell</w:t>
            </w:r>
            <w:r>
              <w:rPr>
                <w:rFonts w:ascii="Century Gothic" w:hAnsi="Century Gothic"/>
                <w:sz w:val="19"/>
                <w:szCs w:val="19"/>
              </w:rPr>
              <w:t>a macro</w:t>
            </w:r>
            <w:r w:rsidRPr="00B35596">
              <w:rPr>
                <w:rFonts w:ascii="Century Gothic" w:hAnsi="Century Gothic"/>
                <w:sz w:val="19"/>
                <w:szCs w:val="19"/>
              </w:rPr>
              <w:t>sezion</w:t>
            </w:r>
            <w:r>
              <w:rPr>
                <w:rFonts w:ascii="Century Gothic" w:hAnsi="Century Gothic"/>
                <w:sz w:val="19"/>
                <w:szCs w:val="19"/>
              </w:rPr>
              <w:t xml:space="preserve">e </w:t>
            </w:r>
            <w:r w:rsidR="007204BB">
              <w:rPr>
                <w:rFonts w:ascii="Century Gothic" w:hAnsi="Century Gothic"/>
                <w:sz w:val="19"/>
                <w:szCs w:val="19"/>
              </w:rPr>
              <w:t>D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.2 prosegua alla </w:t>
            </w:r>
            <w:r w:rsidR="00735982">
              <w:rPr>
                <w:rFonts w:ascii="Century Gothic" w:hAnsi="Century Gothic"/>
                <w:sz w:val="19"/>
                <w:szCs w:val="19"/>
              </w:rPr>
              <w:t>macro</w:t>
            </w:r>
            <w:r w:rsidRPr="00B35596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 w:rsidR="007204BB">
              <w:rPr>
                <w:rFonts w:ascii="Century Gothic" w:hAnsi="Century Gothic"/>
                <w:sz w:val="19"/>
                <w:szCs w:val="19"/>
              </w:rPr>
              <w:t>D</w:t>
            </w:r>
            <w:r w:rsidRPr="00B35596">
              <w:rPr>
                <w:rFonts w:ascii="Century Gothic" w:hAnsi="Century Gothic"/>
                <w:sz w:val="19"/>
                <w:szCs w:val="19"/>
              </w:rPr>
              <w:t>.3</w:t>
            </w:r>
            <w:r>
              <w:rPr>
                <w:rFonts w:ascii="Century Gothic" w:hAnsi="Century Gothic"/>
                <w:sz w:val="19"/>
                <w:szCs w:val="19"/>
              </w:rPr>
              <w:t xml:space="preserve">, </w:t>
            </w:r>
            <w:r w:rsidRPr="004414C8" w:rsidR="007204BB">
              <w:rPr>
                <w:rFonts w:ascii="Century Gothic" w:hAnsi="Century Gothic"/>
                <w:sz w:val="19"/>
                <w:szCs w:val="19"/>
              </w:rPr>
              <w:t xml:space="preserve">altrimenti </w:t>
            </w:r>
            <w:r w:rsidR="007204BB">
              <w:rPr>
                <w:rFonts w:ascii="Century Gothic" w:hAnsi="Century Gothic"/>
                <w:sz w:val="19"/>
                <w:szCs w:val="19"/>
              </w:rPr>
              <w:t>la verifica è terminata.</w:t>
            </w:r>
          </w:p>
        </w:tc>
      </w:tr>
      <w:tr w:rsidRPr="00B35596" w:rsidR="00B3585A" w:rsidTr="002B04FA" w14:paraId="52F0ED3A" w14:textId="77777777">
        <w:trPr>
          <w:trHeight w:val="170"/>
          <w:jc w:val="center"/>
        </w:trPr>
        <w:tc>
          <w:tcPr>
            <w:tcW w:w="5000" w:type="pct"/>
            <w:gridSpan w:val="5"/>
            <w:shd w:val="clear" w:color="auto" w:fill="AEAAAA" w:themeFill="background2" w:themeFillShade="BF"/>
          </w:tcPr>
          <w:p w:rsidRPr="00B35596" w:rsidR="00B3585A" w:rsidP="00B3585A" w:rsidRDefault="00B3585A" w14:paraId="4FC851A4" w14:textId="77777777">
            <w:pPr>
              <w:spacing w:after="0" w:line="240" w:lineRule="auto"/>
              <w:rPr>
                <w:rFonts w:ascii="Century Gothic" w:hAnsi="Century Gothic" w:cs="Helvetica"/>
                <w:b/>
                <w:bCs/>
                <w:sz w:val="19"/>
                <w:szCs w:val="19"/>
              </w:rPr>
            </w:pPr>
          </w:p>
        </w:tc>
      </w:tr>
      <w:tr w:rsidRPr="00B35596" w:rsidR="00B3585A" w:rsidTr="002B04FA" w14:paraId="758254BC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E2EFD9" w:themeFill="accent6" w:themeFillTint="33"/>
          </w:tcPr>
          <w:p w:rsidRPr="00B35596" w:rsidR="00B3585A" w:rsidP="00B3585A" w:rsidRDefault="003D0445" w14:paraId="7FC9A315" w14:textId="40CCE78C">
            <w:pPr>
              <w:spacing w:after="0" w:line="240" w:lineRule="auto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D</w:t>
            </w:r>
            <w:r w:rsidRPr="00B35596" w:rsidR="00B3585A">
              <w:rPr>
                <w:rFonts w:ascii="Century Gothic" w:hAnsi="Century Gothic" w:cs="Helvetica"/>
                <w:b/>
                <w:bCs/>
                <w:sz w:val="19"/>
                <w:szCs w:val="19"/>
              </w:rPr>
              <w:t>.3. MISURE DI ADATTAMENTO</w:t>
            </w:r>
          </w:p>
        </w:tc>
      </w:tr>
      <w:tr w:rsidRPr="00B35596" w:rsidR="00B3585A" w:rsidTr="002B04FA" w14:paraId="3DF1E4DE" w14:textId="77777777">
        <w:trPr>
          <w:trHeight w:val="417"/>
          <w:jc w:val="center"/>
        </w:trPr>
        <w:tc>
          <w:tcPr>
            <w:tcW w:w="5000" w:type="pct"/>
            <w:gridSpan w:val="5"/>
            <w:shd w:val="clear" w:color="auto" w:fill="auto"/>
          </w:tcPr>
          <w:p w:rsidRPr="007204BB" w:rsidR="00B3585A" w:rsidP="003479C4" w:rsidRDefault="007204BB" w14:paraId="23F9B718" w14:textId="402C2039">
            <w:pPr>
              <w:spacing w:before="12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7204BB">
              <w:rPr>
                <w:rFonts w:ascii="Century Gothic" w:hAnsi="Century Gothic"/>
                <w:sz w:val="19"/>
                <w:szCs w:val="19"/>
              </w:rPr>
              <w:t>Poiché il progetto si trova in un luogo con esposizione “media</w:t>
            </w:r>
            <w:r w:rsidR="006D0F94">
              <w:rPr>
                <w:rFonts w:ascii="Century Gothic" w:hAnsi="Century Gothic"/>
                <w:sz w:val="19"/>
                <w:szCs w:val="19"/>
              </w:rPr>
              <w:t>”</w:t>
            </w:r>
            <w:r w:rsidRPr="007204BB">
              <w:rPr>
                <w:rFonts w:ascii="Century Gothic" w:hAnsi="Century Gothic"/>
                <w:sz w:val="19"/>
                <w:szCs w:val="19"/>
              </w:rPr>
              <w:t xml:space="preserve"> o </w:t>
            </w:r>
            <w:r w:rsidR="006D0F94">
              <w:rPr>
                <w:rFonts w:ascii="Century Gothic" w:hAnsi="Century Gothic"/>
                <w:sz w:val="19"/>
                <w:szCs w:val="19"/>
              </w:rPr>
              <w:t>“</w:t>
            </w:r>
            <w:r w:rsidRPr="007204BB">
              <w:rPr>
                <w:rFonts w:ascii="Century Gothic" w:hAnsi="Century Gothic"/>
                <w:sz w:val="19"/>
                <w:szCs w:val="19"/>
              </w:rPr>
              <w:t xml:space="preserve">alta” (come da </w:t>
            </w:r>
            <w:r w:rsidR="00282111">
              <w:rPr>
                <w:rFonts w:ascii="Century Gothic" w:hAnsi="Century Gothic"/>
                <w:sz w:val="19"/>
                <w:szCs w:val="19"/>
              </w:rPr>
              <w:t>macro</w:t>
            </w:r>
            <w:r w:rsidRPr="007204BB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>
              <w:rPr>
                <w:rFonts w:ascii="Century Gothic" w:hAnsi="Century Gothic"/>
                <w:sz w:val="19"/>
                <w:szCs w:val="19"/>
              </w:rPr>
              <w:t>D.</w:t>
            </w:r>
            <w:r w:rsidRPr="007204BB">
              <w:rPr>
                <w:rFonts w:ascii="Century Gothic" w:hAnsi="Century Gothic"/>
                <w:sz w:val="19"/>
                <w:szCs w:val="19"/>
              </w:rPr>
              <w:t xml:space="preserve">1) ed è sensibile alla siccità (come da </w:t>
            </w:r>
            <w:r w:rsidR="00282111">
              <w:rPr>
                <w:rFonts w:ascii="Century Gothic" w:hAnsi="Century Gothic"/>
                <w:sz w:val="19"/>
                <w:szCs w:val="19"/>
              </w:rPr>
              <w:t>macro</w:t>
            </w:r>
            <w:r w:rsidRPr="007204BB">
              <w:rPr>
                <w:rFonts w:ascii="Century Gothic" w:hAnsi="Century Gothic"/>
                <w:sz w:val="19"/>
                <w:szCs w:val="19"/>
              </w:rPr>
              <w:t xml:space="preserve">sezione </w:t>
            </w:r>
            <w:r>
              <w:rPr>
                <w:rFonts w:ascii="Century Gothic" w:hAnsi="Century Gothic"/>
                <w:sz w:val="19"/>
                <w:szCs w:val="19"/>
              </w:rPr>
              <w:t>D.</w:t>
            </w:r>
            <w:r w:rsidRPr="007204BB">
              <w:rPr>
                <w:rFonts w:ascii="Century Gothic" w:hAnsi="Century Gothic"/>
                <w:sz w:val="19"/>
                <w:szCs w:val="19"/>
              </w:rPr>
              <w:t xml:space="preserve">2), il proponente è tenuto ad adottare nel progetto le pertinenti misure di adattamento al fine di ridurre il rischio climatico. </w:t>
            </w:r>
            <w:r w:rsidR="003479C4">
              <w:rPr>
                <w:rFonts w:ascii="Century Gothic" w:hAnsi="Century Gothic"/>
                <w:sz w:val="19"/>
                <w:szCs w:val="19"/>
              </w:rPr>
              <w:t>Tali misure devono essere evidenziate nella documentazione progettuale.</w:t>
            </w:r>
          </w:p>
        </w:tc>
      </w:tr>
      <w:tr w:rsidRPr="00B35596" w:rsidR="00B3585A" w:rsidTr="003D0445" w14:paraId="6C0022C6" w14:textId="77777777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</w:tcBorders>
            <w:shd w:val="clear" w:color="auto" w:fill="auto"/>
          </w:tcPr>
          <w:p w:rsidRPr="00B35596" w:rsidR="00B3585A" w:rsidP="00B3585A" w:rsidRDefault="00735982" w14:paraId="0A18945B" w14:textId="0B2618A2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D</w:t>
            </w:r>
            <w:r w:rsidRPr="00B35596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>.3.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1</w:t>
            </w:r>
            <w:r w:rsidRPr="00B35596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. </w:t>
            </w:r>
            <w:r w:rsidRPr="00CB4A82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>Misure di adattamento/prevenzione adottate nel progetto</w:t>
            </w:r>
          </w:p>
        </w:tc>
      </w:tr>
      <w:tr w:rsidRPr="00B35596" w:rsidR="00B3585A" w:rsidTr="002B04FA" w14:paraId="345EEF30" w14:textId="77777777">
        <w:trPr>
          <w:trHeight w:val="707"/>
          <w:jc w:val="center"/>
        </w:trPr>
        <w:tc>
          <w:tcPr>
            <w:tcW w:w="740" w:type="pct"/>
            <w:shd w:val="clear" w:color="auto" w:fill="auto"/>
          </w:tcPr>
          <w:p w:rsidRPr="00CB4A82" w:rsidR="00B3585A" w:rsidP="00AD6262" w:rsidRDefault="003D0445" w14:paraId="5C42FD37" w14:textId="31E72F14">
            <w:pPr>
              <w:spacing w:before="120" w:after="0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Aree verdi pertinenziali</w:t>
            </w:r>
          </w:p>
          <w:p w:rsidRPr="00CB4A82" w:rsidR="00B3585A" w:rsidP="00B3585A" w:rsidRDefault="00B3585A" w14:paraId="10F9076B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</w:p>
        </w:tc>
        <w:tc>
          <w:tcPr>
            <w:tcW w:w="4260" w:type="pct"/>
            <w:gridSpan w:val="4"/>
            <w:shd w:val="clear" w:color="auto" w:fill="auto"/>
          </w:tcPr>
          <w:p w:rsidRPr="003D0445" w:rsidR="003D0445" w:rsidP="003D0445" w:rsidRDefault="00000000" w14:paraId="32E20D07" w14:textId="77777777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50765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Sistemazione del suolo per evitare la perdita di acqua (anche per evaporazione) </w:t>
            </w:r>
          </w:p>
          <w:p w:rsidRPr="003D0445" w:rsidR="003D0445" w:rsidP="003D0445" w:rsidRDefault="00000000" w14:paraId="251A811D" w14:textId="77777777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721904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Sistemi di irrigazione efficienti (es. a goccia);</w:t>
            </w:r>
          </w:p>
          <w:p w:rsidRPr="003D0445" w:rsidR="003D0445" w:rsidP="003D0445" w:rsidRDefault="00000000" w14:paraId="04D7F886" w14:textId="77777777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66092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Appropriata scelta e arrangiamento delle piante che tollerino la mancanza d’acqua</w:t>
            </w:r>
          </w:p>
          <w:p w:rsidRPr="003D0445" w:rsidR="00B3585A" w:rsidP="003D0445" w:rsidRDefault="00000000" w14:paraId="257C809E" w14:textId="68C2FCDB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1463799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Altro (specificare): __________________________________________</w:t>
            </w:r>
          </w:p>
        </w:tc>
      </w:tr>
      <w:tr w:rsidRPr="00B35596" w:rsidR="00B3585A" w:rsidTr="002B04FA" w14:paraId="42E56F61" w14:textId="77777777">
        <w:trPr>
          <w:trHeight w:val="705"/>
          <w:jc w:val="center"/>
        </w:trPr>
        <w:tc>
          <w:tcPr>
            <w:tcW w:w="740" w:type="pct"/>
            <w:shd w:val="clear" w:color="auto" w:fill="auto"/>
          </w:tcPr>
          <w:p w:rsidRPr="00CB4A82" w:rsidR="00B3585A" w:rsidP="003D0445" w:rsidRDefault="003D0445" w14:paraId="390ACA59" w14:textId="0DDB634B">
            <w:pPr>
              <w:spacing w:before="120" w:after="0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lastRenderedPageBreak/>
              <w:t>Elementi di verde costruito</w:t>
            </w:r>
          </w:p>
        </w:tc>
        <w:tc>
          <w:tcPr>
            <w:tcW w:w="4260" w:type="pct"/>
            <w:gridSpan w:val="4"/>
            <w:shd w:val="clear" w:color="auto" w:fill="auto"/>
          </w:tcPr>
          <w:p w:rsidRPr="003D0445" w:rsidR="003D0445" w:rsidP="003D0445" w:rsidRDefault="00000000" w14:paraId="106738AE" w14:textId="77777777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159631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Selezione di specie resistenti a carenza idrica prolungata per tetti verdi o facciate verdi</w:t>
            </w:r>
          </w:p>
          <w:p w:rsidRPr="003D0445" w:rsidR="00B3585A" w:rsidP="003D0445" w:rsidRDefault="00000000" w14:paraId="0C44B521" w14:textId="7C318B73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1619516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Altro (specificare): __________________________________________</w:t>
            </w:r>
          </w:p>
        </w:tc>
      </w:tr>
      <w:tr w:rsidRPr="00B35596" w:rsidR="00B3585A" w:rsidTr="002B04FA" w14:paraId="18BE7373" w14:textId="77777777">
        <w:trPr>
          <w:trHeight w:val="705"/>
          <w:jc w:val="center"/>
        </w:trPr>
        <w:tc>
          <w:tcPr>
            <w:tcW w:w="740" w:type="pct"/>
            <w:tcBorders>
              <w:bottom w:val="double" w:color="auto" w:sz="4" w:space="0"/>
            </w:tcBorders>
            <w:shd w:val="clear" w:color="auto" w:fill="auto"/>
          </w:tcPr>
          <w:p w:rsidRPr="00B35596" w:rsidR="00B3585A" w:rsidP="00B3585A" w:rsidRDefault="00B3585A" w14:paraId="3E502C44" w14:textId="77777777">
            <w:pPr>
              <w:spacing w:before="12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Altro</w:t>
            </w:r>
          </w:p>
        </w:tc>
        <w:tc>
          <w:tcPr>
            <w:tcW w:w="4260" w:type="pct"/>
            <w:gridSpan w:val="4"/>
            <w:tcBorders>
              <w:bottom w:val="double" w:color="auto" w:sz="4" w:space="0"/>
            </w:tcBorders>
            <w:shd w:val="clear" w:color="auto" w:fill="auto"/>
          </w:tcPr>
          <w:p w:rsidRPr="003D0445" w:rsidR="003D0445" w:rsidP="003D0445" w:rsidRDefault="00000000" w14:paraId="60D88C0A" w14:textId="77777777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-207942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Sistemi di raccolta, filtraggio e stoccaggio dell'acqua piovana in serbatoi protetti dalla luce solare e dal calore</w:t>
            </w:r>
          </w:p>
          <w:p w:rsidRPr="003D0445" w:rsidR="003D0445" w:rsidP="003D0445" w:rsidRDefault="00000000" w14:paraId="6E8157C9" w14:textId="77777777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1542408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Riutilizzo delle acque grigie come fonte alternativa di approvvigionamento idrico per l’irrigazione previo trattamento</w:t>
            </w:r>
          </w:p>
          <w:p w:rsidRPr="003D0445" w:rsidR="00B3585A" w:rsidP="003D0445" w:rsidRDefault="00000000" w14:paraId="00109F5D" w14:textId="253B4D27">
            <w:pPr>
              <w:spacing w:before="120" w:after="0"/>
              <w:ind w:left="360"/>
              <w:jc w:val="both"/>
              <w:rPr>
                <w:rFonts w:ascii="Century Gothic" w:hAnsi="Century Gothic"/>
                <w:sz w:val="19"/>
                <w:szCs w:val="19"/>
              </w:rPr>
            </w:pPr>
            <w:sdt>
              <w:sdtPr>
                <w:rPr>
                  <w:rFonts w:ascii="Century Gothic" w:hAnsi="Century Gothic"/>
                  <w:sz w:val="19"/>
                  <w:szCs w:val="19"/>
                </w:rPr>
                <w:id w:val="139844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D0445" w:rsidR="003D0445">
                  <w:rPr>
                    <w:rFonts w:ascii="Segoe UI Symbol" w:hAnsi="Segoe UI Symbol" w:cs="Segoe UI Symbol"/>
                    <w:sz w:val="19"/>
                    <w:szCs w:val="19"/>
                  </w:rPr>
                  <w:t>☐</w:t>
                </w:r>
              </w:sdtContent>
            </w:sdt>
            <w:r w:rsidRPr="003D0445" w:rsidR="003D0445">
              <w:rPr>
                <w:rFonts w:ascii="Century Gothic" w:hAnsi="Century Gothic"/>
                <w:sz w:val="19"/>
                <w:szCs w:val="19"/>
              </w:rPr>
              <w:t xml:space="preserve"> Altro (specificare): __________________________________________</w:t>
            </w:r>
          </w:p>
        </w:tc>
      </w:tr>
      <w:tr w:rsidRPr="00B35596" w:rsidR="00B3585A" w:rsidTr="002B04FA" w14:paraId="403828E4" w14:textId="77777777">
        <w:trPr>
          <w:trHeight w:val="705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E65B2D" w:rsidP="00B3585A" w:rsidRDefault="00735982" w14:paraId="22E8CCFE" w14:textId="55FAE489">
            <w:pPr>
              <w:suppressAutoHyphens/>
              <w:spacing w:before="120" w:after="0"/>
              <w:jc w:val="both"/>
              <w:rPr>
                <w:rFonts w:ascii="Century Gothic" w:hAnsi="Century Gothic"/>
                <w:b/>
                <w:bCs/>
                <w:sz w:val="19"/>
                <w:szCs w:val="19"/>
              </w:rPr>
            </w:pP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>D</w:t>
            </w:r>
            <w:r w:rsidRPr="00B35596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.3.2. Descrivere brevemente le misure </w:t>
            </w:r>
            <w:r w:rsidRPr="00CB4A82" w:rsidR="00B3585A">
              <w:rPr>
                <w:rFonts w:ascii="Century Gothic" w:hAnsi="Century Gothic"/>
                <w:b/>
                <w:bCs/>
                <w:sz w:val="19"/>
                <w:szCs w:val="19"/>
              </w:rPr>
              <w:t>adottate</w:t>
            </w:r>
            <w:r w:rsidR="003D0445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Pr="003D0445" w:rsidR="003D0445">
              <w:rPr>
                <w:rFonts w:ascii="Century Gothic" w:hAnsi="Century Gothic"/>
                <w:b/>
                <w:bCs/>
                <w:sz w:val="19"/>
                <w:szCs w:val="19"/>
              </w:rPr>
              <w:t>e indicare la documentazione progettuale</w:t>
            </w:r>
            <w:r w:rsidR="00CD7EA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</w:t>
            </w:r>
            <w:r w:rsidR="003479C4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(Relazioni, Tavole, Elaborati grafici) </w:t>
            </w:r>
            <w:r w:rsidRPr="003D0445" w:rsidR="003D0445">
              <w:rPr>
                <w:rFonts w:ascii="Century Gothic" w:hAnsi="Century Gothic"/>
                <w:b/>
                <w:bCs/>
                <w:sz w:val="19"/>
                <w:szCs w:val="19"/>
              </w:rPr>
              <w:t>dove è possibile riscontrare tali previsioni</w:t>
            </w:r>
            <w:r w:rsidR="003D0445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. </w:t>
            </w:r>
          </w:p>
          <w:p w:rsidRPr="00B35596" w:rsidR="00B3585A" w:rsidP="00E65B2D" w:rsidRDefault="004B0B23" w14:paraId="5D5FD340" w14:textId="1479805B">
            <w:pPr>
              <w:suppressAutoHyphens/>
              <w:spacing w:before="120" w:after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Qualora </w:t>
            </w:r>
            <w:r w:rsidR="00E65B2D">
              <w:rPr>
                <w:rFonts w:ascii="Century Gothic" w:hAnsi="Century Gothic"/>
                <w:b/>
                <w:bCs/>
                <w:sz w:val="19"/>
                <w:szCs w:val="19"/>
              </w:rPr>
              <w:t>non sia stata adottata nessuna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misur</w:t>
            </w:r>
            <w:r w:rsidR="00E65B2D">
              <w:rPr>
                <w:rFonts w:ascii="Century Gothic" w:hAnsi="Century Gothic"/>
                <w:b/>
                <w:bCs/>
                <w:sz w:val="19"/>
                <w:szCs w:val="19"/>
              </w:rPr>
              <w:t>a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adattativ</w:t>
            </w:r>
            <w:r w:rsidR="00E65B2D">
              <w:rPr>
                <w:rFonts w:ascii="Century Gothic" w:hAnsi="Century Gothic"/>
                <w:b/>
                <w:bCs/>
                <w:sz w:val="19"/>
                <w:szCs w:val="19"/>
              </w:rPr>
              <w:t>a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pertinent</w:t>
            </w:r>
            <w:r w:rsidR="00E65B2D">
              <w:rPr>
                <w:rFonts w:ascii="Century Gothic" w:hAnsi="Century Gothic"/>
                <w:b/>
                <w:bCs/>
                <w:sz w:val="19"/>
                <w:szCs w:val="19"/>
              </w:rPr>
              <w:t>e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,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dichiararne la non applicabilità e motivarne </w:t>
            </w:r>
            <w:r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adeguatamente 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le ragioni</w:t>
            </w:r>
            <w:r w:rsidR="00E65B2D">
              <w:rPr>
                <w:rFonts w:ascii="Century Gothic" w:hAnsi="Century Gothic"/>
                <w:b/>
                <w:bCs/>
                <w:sz w:val="19"/>
                <w:szCs w:val="19"/>
              </w:rPr>
              <w:t xml:space="preserve"> di natura tecnico/progettuale</w:t>
            </w:r>
            <w:r w:rsidRPr="00B35596">
              <w:rPr>
                <w:rFonts w:ascii="Century Gothic" w:hAnsi="Century Gothic"/>
                <w:b/>
                <w:bCs/>
                <w:sz w:val="19"/>
                <w:szCs w:val="19"/>
              </w:rPr>
              <w:t>:</w:t>
            </w:r>
          </w:p>
        </w:tc>
      </w:tr>
      <w:tr w:rsidRPr="00B35596" w:rsidR="00B3585A" w:rsidTr="002B04FA" w14:paraId="30FEFBF2" w14:textId="77777777">
        <w:trPr>
          <w:trHeight w:val="1130"/>
          <w:jc w:val="center"/>
        </w:trPr>
        <w:tc>
          <w:tcPr>
            <w:tcW w:w="5000" w:type="pct"/>
            <w:gridSpan w:val="5"/>
            <w:shd w:val="clear" w:color="auto" w:fill="auto"/>
          </w:tcPr>
          <w:p w:rsidRPr="00B35596" w:rsidR="00B3585A" w:rsidP="00AD6262" w:rsidRDefault="00B3585A" w14:paraId="45859702" w14:textId="77777777">
            <w:pPr>
              <w:suppressAutoHyphens/>
              <w:spacing w:before="120" w:after="0"/>
              <w:jc w:val="both"/>
              <w:rPr>
                <w:rFonts w:ascii="Century Gothic" w:hAnsi="Century Gothic"/>
                <w:sz w:val="19"/>
                <w:szCs w:val="19"/>
              </w:rPr>
            </w:pPr>
          </w:p>
        </w:tc>
      </w:tr>
    </w:tbl>
    <w:p w:rsidR="000F1B63" w:rsidP="00EA5D83" w:rsidRDefault="000F1B63" w14:paraId="3A636AC2" w14:textId="77777777"/>
    <w:p w:rsidR="003D0445" w:rsidP="00EA5D83" w:rsidRDefault="003D0445" w14:paraId="1E27F786" w14:textId="77777777"/>
    <w:p w:rsidR="003D0445" w:rsidP="00EA5D83" w:rsidRDefault="003D0445" w14:paraId="4B4208E2" w14:textId="77777777"/>
    <w:p w:rsidRPr="00AA1670" w:rsidR="003D0445" w:rsidP="3BAB6921" w:rsidRDefault="003D0445" w14:paraId="3726A829" w14:textId="77777777">
      <w:pPr>
        <w:spacing w:before="120"/>
        <w:jc w:val="both"/>
        <w:rPr>
          <w:rFonts w:ascii="Century Gothic" w:hAnsi="Century Gothic"/>
          <w:b/>
          <w:bCs/>
          <w:sz w:val="19"/>
          <w:szCs w:val="19"/>
        </w:rPr>
      </w:pPr>
    </w:p>
    <w:p w:rsidRPr="00AA1670" w:rsidR="003D0445" w:rsidP="3BAB6921" w:rsidRDefault="003D0445" w14:paraId="610DF293" w14:textId="29125386">
      <w:pPr>
        <w:ind w:left="4248" w:hanging="4245"/>
        <w:jc w:val="both"/>
        <w:rPr>
          <w:rFonts w:ascii="Century Gothic" w:hAnsi="Century Gothic"/>
          <w:sz w:val="19"/>
          <w:szCs w:val="19"/>
        </w:rPr>
      </w:pPr>
      <w:r w:rsidRPr="00AA1670">
        <w:rPr>
          <w:rFonts w:ascii="Century Gothic" w:hAnsi="Century Gothic"/>
          <w:sz w:val="19"/>
          <w:szCs w:val="19"/>
        </w:rPr>
        <w:t>Data __________________</w:t>
      </w:r>
      <w:r w:rsidRPr="00AA1670">
        <w:tab/>
      </w:r>
      <w:r w:rsidRPr="00AA1670">
        <w:tab/>
      </w:r>
      <w:r w:rsidRPr="00AA1670">
        <w:rPr>
          <w:rFonts w:ascii="Century Gothic" w:hAnsi="Century Gothic"/>
          <w:sz w:val="19"/>
          <w:szCs w:val="19"/>
        </w:rPr>
        <w:t xml:space="preserve">Firma (a cura del </w:t>
      </w:r>
      <w:r w:rsidRPr="00AA1670" w:rsidR="4E343E6F">
        <w:rPr>
          <w:rFonts w:ascii="Century Gothic" w:hAnsi="Century Gothic"/>
          <w:sz w:val="19"/>
          <w:szCs w:val="19"/>
        </w:rPr>
        <w:t>Legale rappresentante</w:t>
      </w:r>
      <w:r w:rsidRPr="00AA1670">
        <w:rPr>
          <w:rFonts w:ascii="Century Gothic" w:hAnsi="Century Gothic"/>
          <w:sz w:val="19"/>
          <w:szCs w:val="19"/>
        </w:rPr>
        <w:t xml:space="preserve">) </w:t>
      </w:r>
      <w:r w:rsidRPr="00AA1670">
        <w:tab/>
      </w:r>
      <w:r w:rsidRPr="00AA1670">
        <w:tab/>
      </w:r>
      <w:r w:rsidRPr="00AA1670">
        <w:rPr>
          <w:rFonts w:ascii="Century Gothic" w:hAnsi="Century Gothic"/>
          <w:sz w:val="19"/>
          <w:szCs w:val="19"/>
        </w:rPr>
        <w:t>__________________________________</w:t>
      </w:r>
      <w:r w:rsidRPr="00AA1670" w:rsidR="00AA1670">
        <w:rPr>
          <w:rFonts w:ascii="Century Gothic" w:hAnsi="Century Gothic"/>
          <w:sz w:val="19"/>
          <w:szCs w:val="19"/>
        </w:rPr>
        <w:t>______</w:t>
      </w:r>
    </w:p>
    <w:p w:rsidRPr="00AA1670" w:rsidR="3BAB6921" w:rsidP="3BAB6921" w:rsidRDefault="3BAB6921" w14:paraId="255868DD" w14:textId="227E1655">
      <w:pPr>
        <w:ind w:left="4248" w:hanging="4245"/>
        <w:jc w:val="both"/>
        <w:rPr>
          <w:rFonts w:ascii="Century Gothic" w:hAnsi="Century Gothic"/>
          <w:sz w:val="19"/>
          <w:szCs w:val="19"/>
        </w:rPr>
      </w:pPr>
    </w:p>
    <w:p w:rsidRPr="00AA1670" w:rsidR="46470CC5" w:rsidP="00AA1670" w:rsidRDefault="46470CC5" w14:paraId="3E0AED6E" w14:textId="4F27A1EE">
      <w:pPr>
        <w:spacing w:after="0" w:line="240" w:lineRule="auto"/>
        <w:ind w:left="4247" w:firstLine="709"/>
        <w:jc w:val="both"/>
        <w:rPr>
          <w:rFonts w:ascii="Century Gothic" w:hAnsi="Century Gothic"/>
          <w:sz w:val="19"/>
          <w:szCs w:val="19"/>
        </w:rPr>
      </w:pPr>
      <w:r w:rsidRPr="00AA1670">
        <w:rPr>
          <w:rFonts w:ascii="Century Gothic" w:hAnsi="Century Gothic"/>
          <w:sz w:val="19"/>
          <w:szCs w:val="19"/>
        </w:rPr>
        <w:t xml:space="preserve">Firma (a cura del Responsabile del progetto, </w:t>
      </w:r>
    </w:p>
    <w:p w:rsidRPr="00AA1670" w:rsidR="00AA1670" w:rsidP="00AA1670" w:rsidRDefault="46470CC5" w14:paraId="4A4C8EAD" w14:textId="77777777">
      <w:pPr>
        <w:spacing w:after="0" w:line="240" w:lineRule="auto"/>
        <w:ind w:left="4247" w:firstLine="709"/>
        <w:jc w:val="both"/>
        <w:rPr>
          <w:rFonts w:ascii="Century Gothic" w:hAnsi="Century Gothic"/>
          <w:sz w:val="19"/>
          <w:szCs w:val="19"/>
        </w:rPr>
      </w:pPr>
      <w:r w:rsidRPr="00AA1670">
        <w:rPr>
          <w:rFonts w:ascii="Century Gothic" w:hAnsi="Century Gothic"/>
          <w:sz w:val="19"/>
          <w:szCs w:val="19"/>
        </w:rPr>
        <w:t xml:space="preserve">RUP progettista) </w:t>
      </w:r>
    </w:p>
    <w:p w:rsidRPr="00AA1670" w:rsidR="46470CC5" w:rsidP="00AA1670" w:rsidRDefault="46470CC5" w14:paraId="7DDE3DD6" w14:textId="48595728">
      <w:pPr>
        <w:spacing w:after="0" w:line="240" w:lineRule="auto"/>
        <w:ind w:left="4247" w:firstLine="709"/>
        <w:jc w:val="both"/>
        <w:rPr>
          <w:rFonts w:ascii="Century Gothic" w:hAnsi="Century Gothic"/>
          <w:sz w:val="19"/>
          <w:szCs w:val="19"/>
        </w:rPr>
      </w:pPr>
      <w:r w:rsidRPr="00AA1670">
        <w:rPr>
          <w:rFonts w:ascii="Century Gothic" w:hAnsi="Century Gothic"/>
          <w:sz w:val="19"/>
          <w:szCs w:val="19"/>
        </w:rPr>
        <w:t>__________________________</w:t>
      </w:r>
      <w:r w:rsidRPr="00AA1670" w:rsidR="00AA1670">
        <w:rPr>
          <w:rFonts w:ascii="Century Gothic" w:hAnsi="Century Gothic"/>
          <w:sz w:val="19"/>
          <w:szCs w:val="19"/>
        </w:rPr>
        <w:t>________________</w:t>
      </w:r>
    </w:p>
    <w:p w:rsidRPr="00A60D8F" w:rsidR="003D0445" w:rsidP="003D0445" w:rsidRDefault="003D0445" w14:paraId="6F1FEEC1" w14:textId="77777777">
      <w:pPr>
        <w:jc w:val="both"/>
        <w:rPr>
          <w:rFonts w:ascii="Century Gothic" w:hAnsi="Century Gothic"/>
        </w:rPr>
      </w:pPr>
    </w:p>
    <w:p w:rsidRPr="00A60D8F" w:rsidR="003D0445" w:rsidP="003D0445" w:rsidRDefault="003D0445" w14:paraId="37175DE5" w14:textId="5820F04C"/>
    <w:p w:rsidR="003D0445" w:rsidP="00EA5D83" w:rsidRDefault="003D0445" w14:paraId="3489C298" w14:textId="77777777"/>
    <w:sectPr w:rsidR="003D0445" w:rsidSect="00FC6359">
      <w:headerReference w:type="default" r:id="rId17"/>
      <w:pgSz w:w="11906" w:h="16838" w:orient="portrait"/>
      <w:pgMar w:top="1134" w:right="1134" w:bottom="993" w:left="1134" w:header="567" w:footer="567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32F5" w:rsidP="009B4BCC" w:rsidRDefault="005C32F5" w14:paraId="48E9044C" w14:textId="77777777">
      <w:pPr>
        <w:spacing w:after="0" w:line="240" w:lineRule="auto"/>
      </w:pPr>
      <w:r>
        <w:separator/>
      </w:r>
    </w:p>
  </w:endnote>
  <w:endnote w:type="continuationSeparator" w:id="0">
    <w:p w:rsidR="005C32F5" w:rsidP="009B4BCC" w:rsidRDefault="005C32F5" w14:paraId="4E3022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32F5" w:rsidP="009B4BCC" w:rsidRDefault="005C32F5" w14:paraId="1511E9D5" w14:textId="77777777">
      <w:pPr>
        <w:spacing w:after="0" w:line="240" w:lineRule="auto"/>
      </w:pPr>
      <w:r>
        <w:separator/>
      </w:r>
    </w:p>
  </w:footnote>
  <w:footnote w:type="continuationSeparator" w:id="0">
    <w:p w:rsidR="005C32F5" w:rsidP="009B4BCC" w:rsidRDefault="005C32F5" w14:paraId="33E6660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4A9C" w:rsidP="000A4D0E" w:rsidRDefault="00944A9C" w14:paraId="346D35DE" w14:textId="4A8A4EE3">
    <w:pPr>
      <w:pStyle w:val="Intestazione"/>
    </w:pPr>
  </w:p>
  <w:p w:rsidR="00944A9C" w:rsidRDefault="00944A9C" w14:paraId="4E3DD5B0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3D62"/>
    <w:multiLevelType w:val="hybridMultilevel"/>
    <w:tmpl w:val="A61C2A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26F0B"/>
    <w:multiLevelType w:val="hybridMultilevel"/>
    <w:tmpl w:val="A4140776"/>
    <w:lvl w:ilvl="0" w:tplc="0410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3140B64"/>
    <w:multiLevelType w:val="hybridMultilevel"/>
    <w:tmpl w:val="40BA77F0"/>
    <w:lvl w:ilvl="0" w:tplc="04100001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BB52B96"/>
    <w:multiLevelType w:val="hybridMultilevel"/>
    <w:tmpl w:val="2A38041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D6F85"/>
    <w:multiLevelType w:val="hybridMultilevel"/>
    <w:tmpl w:val="2A38041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141E1"/>
    <w:multiLevelType w:val="hybridMultilevel"/>
    <w:tmpl w:val="4716986C"/>
    <w:lvl w:ilvl="0" w:tplc="041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BE0149"/>
    <w:multiLevelType w:val="hybridMultilevel"/>
    <w:tmpl w:val="F86499D2"/>
    <w:lvl w:ilvl="0" w:tplc="FF0CFD50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673A97"/>
    <w:multiLevelType w:val="hybridMultilevel"/>
    <w:tmpl w:val="C2ACC7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E55F9"/>
    <w:multiLevelType w:val="hybridMultilevel"/>
    <w:tmpl w:val="F1C22B8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4C01998"/>
    <w:multiLevelType w:val="hybridMultilevel"/>
    <w:tmpl w:val="2A38041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02FDA"/>
    <w:multiLevelType w:val="hybridMultilevel"/>
    <w:tmpl w:val="DE46DB7C"/>
    <w:lvl w:ilvl="0" w:tplc="D3200D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B1E92"/>
    <w:multiLevelType w:val="hybridMultilevel"/>
    <w:tmpl w:val="4774B5E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20C46"/>
    <w:multiLevelType w:val="hybridMultilevel"/>
    <w:tmpl w:val="3F46B3E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B7F4C"/>
    <w:multiLevelType w:val="hybridMultilevel"/>
    <w:tmpl w:val="D236E1B6"/>
    <w:lvl w:ilvl="0" w:tplc="04100003">
      <w:start w:val="1"/>
      <w:numFmt w:val="bullet"/>
      <w:lvlText w:val="o"/>
      <w:lvlJc w:val="left"/>
      <w:pPr>
        <w:ind w:left="1170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14" w15:restartNumberingAfterBreak="0">
    <w:nsid w:val="3A4F3248"/>
    <w:multiLevelType w:val="hybridMultilevel"/>
    <w:tmpl w:val="7AE662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42F0F33"/>
    <w:multiLevelType w:val="hybridMultilevel"/>
    <w:tmpl w:val="7F0EE006"/>
    <w:lvl w:ilvl="0" w:tplc="04100003">
      <w:start w:val="1"/>
      <w:numFmt w:val="bullet"/>
      <w:lvlText w:val="o"/>
      <w:lvlJc w:val="left"/>
      <w:pPr>
        <w:ind w:left="2310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303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75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47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19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91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63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35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8070" w:hanging="360"/>
      </w:pPr>
      <w:rPr>
        <w:rFonts w:hint="default" w:ascii="Wingdings" w:hAnsi="Wingdings"/>
      </w:rPr>
    </w:lvl>
  </w:abstractNum>
  <w:abstractNum w:abstractNumId="16" w15:restartNumberingAfterBreak="0">
    <w:nsid w:val="45B0304D"/>
    <w:multiLevelType w:val="hybridMultilevel"/>
    <w:tmpl w:val="2814CDE6"/>
    <w:lvl w:ilvl="0" w:tplc="8F0EB022">
      <w:start w:val="1"/>
      <w:numFmt w:val="decimal"/>
      <w:lvlText w:val="%1."/>
      <w:lvlJc w:val="left"/>
      <w:pPr>
        <w:ind w:left="720" w:hanging="360"/>
      </w:pPr>
      <w:rPr>
        <w:rFonts w:hint="default" w:cs="Helvetica" w:eastAsiaTheme="minorHAnsi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7788F"/>
    <w:multiLevelType w:val="hybridMultilevel"/>
    <w:tmpl w:val="A22855E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7ED18D8"/>
    <w:multiLevelType w:val="hybridMultilevel"/>
    <w:tmpl w:val="7854A64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BBAA712">
      <w:numFmt w:val="bullet"/>
      <w:lvlText w:val="−"/>
      <w:lvlJc w:val="left"/>
      <w:pPr>
        <w:ind w:left="1440" w:hanging="360"/>
      </w:pPr>
      <w:rPr>
        <w:rFonts w:hint="default" w:ascii="Century Gothic" w:hAnsi="Century Gothic" w:eastAsia="Times New Roman" w:cs="Arial"/>
      </w:rPr>
    </w:lvl>
    <w:lvl w:ilvl="2" w:tplc="FF0CFD50">
      <w:numFmt w:val="bullet"/>
      <w:lvlText w:val="-"/>
      <w:lvlJc w:val="left"/>
      <w:pPr>
        <w:ind w:left="2160" w:hanging="360"/>
      </w:pPr>
      <w:rPr>
        <w:rFonts w:hint="default" w:ascii="Century Gothic" w:hAnsi="Century Gothic" w:eastAsia="Times New Roman" w:cs="Arial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C5B1334"/>
    <w:multiLevelType w:val="hybridMultilevel"/>
    <w:tmpl w:val="BA14136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C907645"/>
    <w:multiLevelType w:val="hybridMultilevel"/>
    <w:tmpl w:val="1C846266"/>
    <w:lvl w:ilvl="0" w:tplc="04100003">
      <w:start w:val="1"/>
      <w:numFmt w:val="bullet"/>
      <w:lvlText w:val="o"/>
      <w:lvlJc w:val="left"/>
      <w:pPr>
        <w:ind w:left="1350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1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7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1" w15:restartNumberingAfterBreak="0">
    <w:nsid w:val="53622E82"/>
    <w:multiLevelType w:val="hybridMultilevel"/>
    <w:tmpl w:val="A0F6912C"/>
    <w:lvl w:ilvl="0" w:tplc="4C247BE6">
      <w:start w:val="10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37C71AF"/>
    <w:multiLevelType w:val="hybridMultilevel"/>
    <w:tmpl w:val="CAC68B84"/>
    <w:lvl w:ilvl="0" w:tplc="041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E12143"/>
    <w:multiLevelType w:val="hybridMultilevel"/>
    <w:tmpl w:val="8CB21BF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D5606E8"/>
    <w:multiLevelType w:val="hybridMultilevel"/>
    <w:tmpl w:val="48A0AE28"/>
    <w:lvl w:ilvl="0" w:tplc="04100003">
      <w:start w:val="1"/>
      <w:numFmt w:val="bullet"/>
      <w:lvlText w:val="o"/>
      <w:lvlJc w:val="left"/>
      <w:pPr>
        <w:ind w:left="929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hint="default" w:ascii="Wingdings" w:hAnsi="Wingdings"/>
      </w:rPr>
    </w:lvl>
  </w:abstractNum>
  <w:abstractNum w:abstractNumId="25" w15:restartNumberingAfterBreak="0">
    <w:nsid w:val="6EF33B2E"/>
    <w:multiLevelType w:val="hybridMultilevel"/>
    <w:tmpl w:val="02CE0ACC"/>
    <w:lvl w:ilvl="0" w:tplc="041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38762F7"/>
    <w:multiLevelType w:val="hybridMultilevel"/>
    <w:tmpl w:val="2A38041E"/>
    <w:lvl w:ilvl="0" w:tplc="5FBE941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236CB"/>
    <w:multiLevelType w:val="hybridMultilevel"/>
    <w:tmpl w:val="81CA828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226160">
    <w:abstractNumId w:val="2"/>
  </w:num>
  <w:num w:numId="2" w16cid:durableId="103153952">
    <w:abstractNumId w:val="14"/>
  </w:num>
  <w:num w:numId="3" w16cid:durableId="13651062">
    <w:abstractNumId w:val="18"/>
  </w:num>
  <w:num w:numId="4" w16cid:durableId="1678994872">
    <w:abstractNumId w:val="27"/>
  </w:num>
  <w:num w:numId="5" w16cid:durableId="445151043">
    <w:abstractNumId w:val="12"/>
  </w:num>
  <w:num w:numId="6" w16cid:durableId="851724202">
    <w:abstractNumId w:val="11"/>
  </w:num>
  <w:num w:numId="7" w16cid:durableId="326789961">
    <w:abstractNumId w:val="21"/>
  </w:num>
  <w:num w:numId="8" w16cid:durableId="1173177917">
    <w:abstractNumId w:val="17"/>
  </w:num>
  <w:num w:numId="9" w16cid:durableId="1548182008">
    <w:abstractNumId w:val="8"/>
  </w:num>
  <w:num w:numId="10" w16cid:durableId="2001690427">
    <w:abstractNumId w:val="19"/>
  </w:num>
  <w:num w:numId="11" w16cid:durableId="425343389">
    <w:abstractNumId w:val="6"/>
  </w:num>
  <w:num w:numId="12" w16cid:durableId="1592816013">
    <w:abstractNumId w:val="7"/>
  </w:num>
  <w:num w:numId="13" w16cid:durableId="662200818">
    <w:abstractNumId w:val="23"/>
  </w:num>
  <w:num w:numId="14" w16cid:durableId="904492324">
    <w:abstractNumId w:val="15"/>
  </w:num>
  <w:num w:numId="15" w16cid:durableId="256790003">
    <w:abstractNumId w:val="20"/>
  </w:num>
  <w:num w:numId="16" w16cid:durableId="1708338730">
    <w:abstractNumId w:val="25"/>
  </w:num>
  <w:num w:numId="17" w16cid:durableId="833297693">
    <w:abstractNumId w:val="24"/>
  </w:num>
  <w:num w:numId="18" w16cid:durableId="912087442">
    <w:abstractNumId w:val="13"/>
  </w:num>
  <w:num w:numId="19" w16cid:durableId="715667845">
    <w:abstractNumId w:val="5"/>
  </w:num>
  <w:num w:numId="20" w16cid:durableId="1759715073">
    <w:abstractNumId w:val="22"/>
  </w:num>
  <w:num w:numId="21" w16cid:durableId="643973928">
    <w:abstractNumId w:val="16"/>
  </w:num>
  <w:num w:numId="22" w16cid:durableId="1438284045">
    <w:abstractNumId w:val="10"/>
  </w:num>
  <w:num w:numId="23" w16cid:durableId="1099521819">
    <w:abstractNumId w:val="26"/>
  </w:num>
  <w:num w:numId="24" w16cid:durableId="1116943717">
    <w:abstractNumId w:val="4"/>
  </w:num>
  <w:num w:numId="25" w16cid:durableId="480007181">
    <w:abstractNumId w:val="9"/>
  </w:num>
  <w:num w:numId="26" w16cid:durableId="1297763044">
    <w:abstractNumId w:val="3"/>
  </w:num>
  <w:num w:numId="27" w16cid:durableId="15742048">
    <w:abstractNumId w:val="1"/>
  </w:num>
  <w:num w:numId="28" w16cid:durableId="681514788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ocumentProtection w:edit="trackedChange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CE7"/>
    <w:rsid w:val="00000000"/>
    <w:rsid w:val="00002D39"/>
    <w:rsid w:val="000111A4"/>
    <w:rsid w:val="000124AF"/>
    <w:rsid w:val="000142DC"/>
    <w:rsid w:val="00014CB4"/>
    <w:rsid w:val="00015BB4"/>
    <w:rsid w:val="00021EBF"/>
    <w:rsid w:val="00022739"/>
    <w:rsid w:val="00023028"/>
    <w:rsid w:val="00030AB5"/>
    <w:rsid w:val="00033F0B"/>
    <w:rsid w:val="00035ADA"/>
    <w:rsid w:val="00036128"/>
    <w:rsid w:val="00052FB4"/>
    <w:rsid w:val="00055876"/>
    <w:rsid w:val="00064335"/>
    <w:rsid w:val="0006564E"/>
    <w:rsid w:val="00070B96"/>
    <w:rsid w:val="000872B3"/>
    <w:rsid w:val="00095E47"/>
    <w:rsid w:val="000A0F8F"/>
    <w:rsid w:val="000A21B9"/>
    <w:rsid w:val="000A4C24"/>
    <w:rsid w:val="000A4D0E"/>
    <w:rsid w:val="000B1E44"/>
    <w:rsid w:val="000B292A"/>
    <w:rsid w:val="000B574D"/>
    <w:rsid w:val="000C259C"/>
    <w:rsid w:val="000C2CB0"/>
    <w:rsid w:val="000C55AF"/>
    <w:rsid w:val="000E0136"/>
    <w:rsid w:val="000F1B63"/>
    <w:rsid w:val="000F776C"/>
    <w:rsid w:val="0010510D"/>
    <w:rsid w:val="001141A5"/>
    <w:rsid w:val="00131883"/>
    <w:rsid w:val="00147AEF"/>
    <w:rsid w:val="001521B3"/>
    <w:rsid w:val="001547CB"/>
    <w:rsid w:val="0015721A"/>
    <w:rsid w:val="00166944"/>
    <w:rsid w:val="00180E58"/>
    <w:rsid w:val="001929B8"/>
    <w:rsid w:val="00193A8E"/>
    <w:rsid w:val="00197D36"/>
    <w:rsid w:val="001B379D"/>
    <w:rsid w:val="001C0411"/>
    <w:rsid w:val="001C76BA"/>
    <w:rsid w:val="001D5C8F"/>
    <w:rsid w:val="001E677E"/>
    <w:rsid w:val="001F110B"/>
    <w:rsid w:val="001F286F"/>
    <w:rsid w:val="00205383"/>
    <w:rsid w:val="0021717D"/>
    <w:rsid w:val="002208DE"/>
    <w:rsid w:val="00223F94"/>
    <w:rsid w:val="00226A75"/>
    <w:rsid w:val="00227595"/>
    <w:rsid w:val="002367A5"/>
    <w:rsid w:val="00236C96"/>
    <w:rsid w:val="00243DB2"/>
    <w:rsid w:val="00243EEA"/>
    <w:rsid w:val="002629CB"/>
    <w:rsid w:val="00265C37"/>
    <w:rsid w:val="00266E77"/>
    <w:rsid w:val="002764B1"/>
    <w:rsid w:val="00282111"/>
    <w:rsid w:val="00283C1F"/>
    <w:rsid w:val="00287DCE"/>
    <w:rsid w:val="00294272"/>
    <w:rsid w:val="002A09F0"/>
    <w:rsid w:val="002B04FA"/>
    <w:rsid w:val="002B3CBE"/>
    <w:rsid w:val="002B66AB"/>
    <w:rsid w:val="002C61AE"/>
    <w:rsid w:val="002E0BD8"/>
    <w:rsid w:val="002E4551"/>
    <w:rsid w:val="002F3AD8"/>
    <w:rsid w:val="00316712"/>
    <w:rsid w:val="00320374"/>
    <w:rsid w:val="00320435"/>
    <w:rsid w:val="003207AC"/>
    <w:rsid w:val="00341EEC"/>
    <w:rsid w:val="003479C4"/>
    <w:rsid w:val="00355CE7"/>
    <w:rsid w:val="00361064"/>
    <w:rsid w:val="00361564"/>
    <w:rsid w:val="00366870"/>
    <w:rsid w:val="003A6E44"/>
    <w:rsid w:val="003D0445"/>
    <w:rsid w:val="003D5C78"/>
    <w:rsid w:val="003E5BA1"/>
    <w:rsid w:val="003F3C43"/>
    <w:rsid w:val="00400A40"/>
    <w:rsid w:val="00402F2E"/>
    <w:rsid w:val="00407652"/>
    <w:rsid w:val="004273A3"/>
    <w:rsid w:val="00437797"/>
    <w:rsid w:val="004414C8"/>
    <w:rsid w:val="00453233"/>
    <w:rsid w:val="004561E7"/>
    <w:rsid w:val="00460CB2"/>
    <w:rsid w:val="00461480"/>
    <w:rsid w:val="0046224C"/>
    <w:rsid w:val="004749C1"/>
    <w:rsid w:val="00477AD7"/>
    <w:rsid w:val="004834A2"/>
    <w:rsid w:val="00487B1B"/>
    <w:rsid w:val="00495E2B"/>
    <w:rsid w:val="00497597"/>
    <w:rsid w:val="004A2902"/>
    <w:rsid w:val="004A78E7"/>
    <w:rsid w:val="004B0B23"/>
    <w:rsid w:val="004B59DC"/>
    <w:rsid w:val="004B5ADB"/>
    <w:rsid w:val="004C17E4"/>
    <w:rsid w:val="004C40B6"/>
    <w:rsid w:val="004C4B55"/>
    <w:rsid w:val="004C6F6A"/>
    <w:rsid w:val="004D4B38"/>
    <w:rsid w:val="004E160F"/>
    <w:rsid w:val="004F74E7"/>
    <w:rsid w:val="004F7B9D"/>
    <w:rsid w:val="00500D2B"/>
    <w:rsid w:val="005145C6"/>
    <w:rsid w:val="00514F61"/>
    <w:rsid w:val="0054672E"/>
    <w:rsid w:val="00554E8C"/>
    <w:rsid w:val="00564D86"/>
    <w:rsid w:val="00565C78"/>
    <w:rsid w:val="00576CA3"/>
    <w:rsid w:val="00584989"/>
    <w:rsid w:val="00587D15"/>
    <w:rsid w:val="005B09C1"/>
    <w:rsid w:val="005B1FFF"/>
    <w:rsid w:val="005C32F5"/>
    <w:rsid w:val="005D03A7"/>
    <w:rsid w:val="005D3DFB"/>
    <w:rsid w:val="005D3FDA"/>
    <w:rsid w:val="005D4633"/>
    <w:rsid w:val="005F0E7E"/>
    <w:rsid w:val="00610BAB"/>
    <w:rsid w:val="006249F2"/>
    <w:rsid w:val="006525CA"/>
    <w:rsid w:val="006625DE"/>
    <w:rsid w:val="00667E61"/>
    <w:rsid w:val="006702DD"/>
    <w:rsid w:val="006707F6"/>
    <w:rsid w:val="00685E1D"/>
    <w:rsid w:val="00690298"/>
    <w:rsid w:val="006914E5"/>
    <w:rsid w:val="00691E25"/>
    <w:rsid w:val="00693831"/>
    <w:rsid w:val="00693E08"/>
    <w:rsid w:val="006A7643"/>
    <w:rsid w:val="006C3E00"/>
    <w:rsid w:val="006C794D"/>
    <w:rsid w:val="006D0F94"/>
    <w:rsid w:val="006D50B9"/>
    <w:rsid w:val="00700364"/>
    <w:rsid w:val="00710BA0"/>
    <w:rsid w:val="00711C39"/>
    <w:rsid w:val="007204BB"/>
    <w:rsid w:val="00723CBB"/>
    <w:rsid w:val="00735982"/>
    <w:rsid w:val="0074538E"/>
    <w:rsid w:val="00753F92"/>
    <w:rsid w:val="0076144E"/>
    <w:rsid w:val="00765A8C"/>
    <w:rsid w:val="00781F60"/>
    <w:rsid w:val="00782B42"/>
    <w:rsid w:val="00791997"/>
    <w:rsid w:val="007A0274"/>
    <w:rsid w:val="007A21F1"/>
    <w:rsid w:val="007A52BC"/>
    <w:rsid w:val="007B3CDA"/>
    <w:rsid w:val="007C0098"/>
    <w:rsid w:val="007D6B3B"/>
    <w:rsid w:val="007E395D"/>
    <w:rsid w:val="007E50D4"/>
    <w:rsid w:val="007F3AF9"/>
    <w:rsid w:val="00801B4B"/>
    <w:rsid w:val="00806F1C"/>
    <w:rsid w:val="0081257F"/>
    <w:rsid w:val="00815521"/>
    <w:rsid w:val="0082701C"/>
    <w:rsid w:val="0082756D"/>
    <w:rsid w:val="00831B9D"/>
    <w:rsid w:val="008330AE"/>
    <w:rsid w:val="0084034A"/>
    <w:rsid w:val="00842D10"/>
    <w:rsid w:val="00852056"/>
    <w:rsid w:val="00852F9E"/>
    <w:rsid w:val="00854660"/>
    <w:rsid w:val="00856828"/>
    <w:rsid w:val="008649A0"/>
    <w:rsid w:val="008731BC"/>
    <w:rsid w:val="00884D76"/>
    <w:rsid w:val="00885EA2"/>
    <w:rsid w:val="00894AF5"/>
    <w:rsid w:val="008A08B0"/>
    <w:rsid w:val="008A1387"/>
    <w:rsid w:val="008A1C84"/>
    <w:rsid w:val="008B2265"/>
    <w:rsid w:val="008B3CEB"/>
    <w:rsid w:val="008B652D"/>
    <w:rsid w:val="008C1E91"/>
    <w:rsid w:val="008C290F"/>
    <w:rsid w:val="008C504E"/>
    <w:rsid w:val="008E1A1D"/>
    <w:rsid w:val="008F2621"/>
    <w:rsid w:val="008F77AB"/>
    <w:rsid w:val="00905AC6"/>
    <w:rsid w:val="009100EC"/>
    <w:rsid w:val="009128A6"/>
    <w:rsid w:val="0093423B"/>
    <w:rsid w:val="009375F4"/>
    <w:rsid w:val="00944A9C"/>
    <w:rsid w:val="00944E56"/>
    <w:rsid w:val="00950943"/>
    <w:rsid w:val="00955B7E"/>
    <w:rsid w:val="0096653D"/>
    <w:rsid w:val="0097242B"/>
    <w:rsid w:val="00993148"/>
    <w:rsid w:val="00997239"/>
    <w:rsid w:val="009A0FE9"/>
    <w:rsid w:val="009A1059"/>
    <w:rsid w:val="009A493A"/>
    <w:rsid w:val="009A5175"/>
    <w:rsid w:val="009B25C8"/>
    <w:rsid w:val="009B435A"/>
    <w:rsid w:val="009B4BCC"/>
    <w:rsid w:val="009C1AF8"/>
    <w:rsid w:val="009C3113"/>
    <w:rsid w:val="009F3C07"/>
    <w:rsid w:val="00A038B6"/>
    <w:rsid w:val="00A062EE"/>
    <w:rsid w:val="00A31C6B"/>
    <w:rsid w:val="00A34DC7"/>
    <w:rsid w:val="00A477DB"/>
    <w:rsid w:val="00A53199"/>
    <w:rsid w:val="00A535B3"/>
    <w:rsid w:val="00A737B1"/>
    <w:rsid w:val="00A73E07"/>
    <w:rsid w:val="00A81FA9"/>
    <w:rsid w:val="00A83F64"/>
    <w:rsid w:val="00A90153"/>
    <w:rsid w:val="00A9657F"/>
    <w:rsid w:val="00AA1670"/>
    <w:rsid w:val="00AA6155"/>
    <w:rsid w:val="00AA6EF2"/>
    <w:rsid w:val="00AB392B"/>
    <w:rsid w:val="00AB4E1A"/>
    <w:rsid w:val="00AC1E5C"/>
    <w:rsid w:val="00AC76DC"/>
    <w:rsid w:val="00AD211F"/>
    <w:rsid w:val="00AD6262"/>
    <w:rsid w:val="00AF3985"/>
    <w:rsid w:val="00B16D36"/>
    <w:rsid w:val="00B2337A"/>
    <w:rsid w:val="00B23B13"/>
    <w:rsid w:val="00B27400"/>
    <w:rsid w:val="00B30E06"/>
    <w:rsid w:val="00B35596"/>
    <w:rsid w:val="00B3585A"/>
    <w:rsid w:val="00B439FB"/>
    <w:rsid w:val="00B577EF"/>
    <w:rsid w:val="00B95367"/>
    <w:rsid w:val="00BB0C1F"/>
    <w:rsid w:val="00BB4186"/>
    <w:rsid w:val="00BB7DEC"/>
    <w:rsid w:val="00BC676C"/>
    <w:rsid w:val="00BE52E5"/>
    <w:rsid w:val="00BF6623"/>
    <w:rsid w:val="00BF7EA9"/>
    <w:rsid w:val="00C008D3"/>
    <w:rsid w:val="00C01DA9"/>
    <w:rsid w:val="00C23C63"/>
    <w:rsid w:val="00C247DF"/>
    <w:rsid w:val="00C273A4"/>
    <w:rsid w:val="00C30B43"/>
    <w:rsid w:val="00C32E9A"/>
    <w:rsid w:val="00C340B1"/>
    <w:rsid w:val="00C44A23"/>
    <w:rsid w:val="00C532C9"/>
    <w:rsid w:val="00C54899"/>
    <w:rsid w:val="00C5605F"/>
    <w:rsid w:val="00C56EFC"/>
    <w:rsid w:val="00C806CD"/>
    <w:rsid w:val="00C82059"/>
    <w:rsid w:val="00CA0483"/>
    <w:rsid w:val="00CB4A82"/>
    <w:rsid w:val="00CB6147"/>
    <w:rsid w:val="00CB76B5"/>
    <w:rsid w:val="00CC43A4"/>
    <w:rsid w:val="00CD211F"/>
    <w:rsid w:val="00CD3AC1"/>
    <w:rsid w:val="00CD5359"/>
    <w:rsid w:val="00CD7EA4"/>
    <w:rsid w:val="00CE01AD"/>
    <w:rsid w:val="00CE55B0"/>
    <w:rsid w:val="00CF7EF3"/>
    <w:rsid w:val="00D03620"/>
    <w:rsid w:val="00D04D76"/>
    <w:rsid w:val="00D22296"/>
    <w:rsid w:val="00D23203"/>
    <w:rsid w:val="00D30817"/>
    <w:rsid w:val="00D353C1"/>
    <w:rsid w:val="00D35CC1"/>
    <w:rsid w:val="00D5754E"/>
    <w:rsid w:val="00D73B2D"/>
    <w:rsid w:val="00D772D7"/>
    <w:rsid w:val="00DA6875"/>
    <w:rsid w:val="00DB300D"/>
    <w:rsid w:val="00DB6FC5"/>
    <w:rsid w:val="00DC1345"/>
    <w:rsid w:val="00DC4781"/>
    <w:rsid w:val="00DD18B1"/>
    <w:rsid w:val="00DD47B0"/>
    <w:rsid w:val="00E064CE"/>
    <w:rsid w:val="00E07A3B"/>
    <w:rsid w:val="00E1158B"/>
    <w:rsid w:val="00E12BC8"/>
    <w:rsid w:val="00E15B51"/>
    <w:rsid w:val="00E218D6"/>
    <w:rsid w:val="00E36AB6"/>
    <w:rsid w:val="00E4017C"/>
    <w:rsid w:val="00E52A0A"/>
    <w:rsid w:val="00E5730C"/>
    <w:rsid w:val="00E60103"/>
    <w:rsid w:val="00E651D3"/>
    <w:rsid w:val="00E65B2D"/>
    <w:rsid w:val="00E677D3"/>
    <w:rsid w:val="00E7519C"/>
    <w:rsid w:val="00E85570"/>
    <w:rsid w:val="00E87EA4"/>
    <w:rsid w:val="00EA2B13"/>
    <w:rsid w:val="00EA44C7"/>
    <w:rsid w:val="00EA5D83"/>
    <w:rsid w:val="00EB3500"/>
    <w:rsid w:val="00EB401D"/>
    <w:rsid w:val="00EB6854"/>
    <w:rsid w:val="00EC1EB4"/>
    <w:rsid w:val="00EC52B2"/>
    <w:rsid w:val="00ED0644"/>
    <w:rsid w:val="00ED45B8"/>
    <w:rsid w:val="00F01933"/>
    <w:rsid w:val="00F07AB4"/>
    <w:rsid w:val="00F22CF2"/>
    <w:rsid w:val="00F3359F"/>
    <w:rsid w:val="00F33B90"/>
    <w:rsid w:val="00F44BF1"/>
    <w:rsid w:val="00F44FA5"/>
    <w:rsid w:val="00F50E00"/>
    <w:rsid w:val="00F55AFA"/>
    <w:rsid w:val="00F6002B"/>
    <w:rsid w:val="00F62742"/>
    <w:rsid w:val="00F71073"/>
    <w:rsid w:val="00F75EEC"/>
    <w:rsid w:val="00F80089"/>
    <w:rsid w:val="00F84718"/>
    <w:rsid w:val="00F85EF1"/>
    <w:rsid w:val="00F90F10"/>
    <w:rsid w:val="00FA259C"/>
    <w:rsid w:val="00FA715F"/>
    <w:rsid w:val="00FC34B0"/>
    <w:rsid w:val="00FC36F4"/>
    <w:rsid w:val="00FC6359"/>
    <w:rsid w:val="00FD34E3"/>
    <w:rsid w:val="00FD6B73"/>
    <w:rsid w:val="00FD71EF"/>
    <w:rsid w:val="00FE112D"/>
    <w:rsid w:val="00FF7A89"/>
    <w:rsid w:val="0BD510AF"/>
    <w:rsid w:val="1A9DBB24"/>
    <w:rsid w:val="28A2006B"/>
    <w:rsid w:val="2B5791C8"/>
    <w:rsid w:val="39D2DBDD"/>
    <w:rsid w:val="3B11A8D5"/>
    <w:rsid w:val="3BAB6921"/>
    <w:rsid w:val="46470CC5"/>
    <w:rsid w:val="4E343E6F"/>
    <w:rsid w:val="50458659"/>
    <w:rsid w:val="7641C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107F"/>
  <w15:docId w15:val="{6967EA32-34E7-422B-B348-BD358C05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015BB4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FA259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D0445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30B43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55CE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1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DC1345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4C40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B4BCC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B4BCC"/>
  </w:style>
  <w:style w:type="paragraph" w:styleId="Pidipagina">
    <w:name w:val="footer"/>
    <w:basedOn w:val="Normale"/>
    <w:link w:val="PidipaginaCarattere"/>
    <w:uiPriority w:val="99"/>
    <w:unhideWhenUsed/>
    <w:rsid w:val="009B4BCC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B4BCC"/>
  </w:style>
  <w:style w:type="paragraph" w:styleId="Testonotaapidipagina">
    <w:name w:val="footnote text"/>
    <w:basedOn w:val="Normale"/>
    <w:link w:val="TestonotaapidipaginaCarattere"/>
    <w:uiPriority w:val="99"/>
    <w:unhideWhenUsed/>
    <w:rsid w:val="00487B1B"/>
    <w:pPr>
      <w:spacing w:after="0" w:line="240" w:lineRule="auto"/>
    </w:pPr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487B1B"/>
    <w:rPr>
      <w:sz w:val="20"/>
      <w:szCs w:val="20"/>
    </w:rPr>
  </w:style>
  <w:style w:type="character" w:styleId="Titolo3Carattere" w:customStyle="1">
    <w:name w:val="Titolo 3 Carattere"/>
    <w:basedOn w:val="Carpredefinitoparagrafo"/>
    <w:link w:val="Titolo3"/>
    <w:uiPriority w:val="9"/>
    <w:rsid w:val="00C30B43"/>
    <w:rPr>
      <w:rFonts w:asciiTheme="majorHAnsi" w:hAnsiTheme="majorHAnsi" w:eastAsiaTheme="majorEastAsia" w:cstheme="majorBidi"/>
      <w:b/>
      <w:bCs/>
      <w:color w:val="5B9BD5" w:themeColor="accent1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547CB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1C04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C0411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1C04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0411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1C0411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E064CE"/>
    <w:pPr>
      <w:spacing w:after="0" w:line="240" w:lineRule="auto"/>
    </w:pPr>
  </w:style>
  <w:style w:type="paragraph" w:styleId="Corpotesto">
    <w:name w:val="Body Text"/>
    <w:basedOn w:val="Normale"/>
    <w:link w:val="CorpotestoCarattere"/>
    <w:uiPriority w:val="99"/>
    <w:unhideWhenUsed/>
    <w:rsid w:val="00576CA3"/>
    <w:pPr>
      <w:spacing w:after="120" w:line="259" w:lineRule="auto"/>
    </w:pPr>
    <w:rPr>
      <w:rFonts w:ascii="Century Gothic" w:hAnsi="Century Gothic"/>
      <w:sz w:val="20"/>
    </w:rPr>
  </w:style>
  <w:style w:type="character" w:styleId="CorpotestoCarattere" w:customStyle="1">
    <w:name w:val="Corpo testo Carattere"/>
    <w:basedOn w:val="Carpredefinitoparagrafo"/>
    <w:link w:val="Corpotesto"/>
    <w:uiPriority w:val="99"/>
    <w:rsid w:val="00576CA3"/>
    <w:rPr>
      <w:rFonts w:ascii="Century Gothic" w:hAnsi="Century Gothic"/>
      <w:sz w:val="20"/>
    </w:rPr>
  </w:style>
  <w:style w:type="paragraph" w:styleId="Nessunaspaziatura">
    <w:name w:val="No Spacing"/>
    <w:uiPriority w:val="1"/>
    <w:qFormat/>
    <w:rsid w:val="00EB6854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C532C9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532C9"/>
    <w:rPr>
      <w:color w:val="954F72" w:themeColor="followedHyperlink"/>
      <w:u w:val="single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C532C9"/>
    <w:rPr>
      <w:color w:val="605E5C"/>
      <w:shd w:val="clear" w:color="auto" w:fill="E1DFDD"/>
    </w:rPr>
  </w:style>
  <w:style w:type="character" w:styleId="ParagrafoelencoCarattere" w:customStyle="1">
    <w:name w:val="Paragrafo elenco Carattere"/>
    <w:link w:val="Paragrafoelenco"/>
    <w:uiPriority w:val="34"/>
    <w:qFormat/>
    <w:locked/>
    <w:rsid w:val="00E52A0A"/>
  </w:style>
  <w:style w:type="character" w:styleId="cf01" w:customStyle="1">
    <w:name w:val="cf01"/>
    <w:basedOn w:val="Carpredefinitoparagrafo"/>
    <w:rsid w:val="00E52A0A"/>
    <w:rPr>
      <w:rFonts w:hint="default" w:ascii="Segoe UI" w:hAnsi="Segoe UI" w:cs="Segoe UI"/>
      <w:sz w:val="18"/>
      <w:szCs w:val="18"/>
    </w:rPr>
  </w:style>
  <w:style w:type="paragraph" w:styleId="pf0" w:customStyle="1">
    <w:name w:val="pf0"/>
    <w:basedOn w:val="Normale"/>
    <w:rsid w:val="00E52A0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table" w:styleId="Grigliatabella">
    <w:name w:val="Table Grid"/>
    <w:basedOn w:val="Tabellanormale"/>
    <w:uiPriority w:val="39"/>
    <w:rsid w:val="00E52A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asemplice-2">
    <w:name w:val="Plain Table 2"/>
    <w:basedOn w:val="Tabellanormale"/>
    <w:uiPriority w:val="42"/>
    <w:rsid w:val="00E52A0A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3D0445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Titolo1Carattere" w:customStyle="1">
    <w:name w:val="Titolo 1 Carattere"/>
    <w:basedOn w:val="Carpredefinitoparagrafo"/>
    <w:link w:val="Titolo1"/>
    <w:uiPriority w:val="9"/>
    <w:rsid w:val="00FA259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paragraph" w:customStyle="1">
    <w:name w:val="paragraph"/>
    <w:basedOn w:val="Normale"/>
    <w:rsid w:val="00FA259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normaltextrun" w:customStyle="1">
    <w:name w:val="normaltextrun"/>
    <w:basedOn w:val="Carpredefinitoparagrafo"/>
    <w:rsid w:val="00FA259C"/>
  </w:style>
  <w:style w:type="character" w:styleId="eop" w:customStyle="1">
    <w:name w:val="eop"/>
    <w:basedOn w:val="Carpredefinitoparagrafo"/>
    <w:rsid w:val="00FA259C"/>
  </w:style>
  <w:style w:type="character" w:styleId="Menzionenonrisolta2" w:customStyle="1">
    <w:name w:val="Menzione non risolta2"/>
    <w:basedOn w:val="Carpredefinitoparagrafo"/>
    <w:uiPriority w:val="99"/>
    <w:semiHidden/>
    <w:unhideWhenUsed/>
    <w:rsid w:val="009A0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5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dati.lombardia.it/Ambiente/Mappa-esposizione-al-pericolo-calore-RCP-8-5-2041-/ph5e-whd2" TargetMode="External" Id="rId8" /><Relationship Type="http://schemas.openxmlformats.org/officeDocument/2006/relationships/hyperlink" Target="https://www.essl.org/cms/" TargetMode="External" Id="rId13" /><Relationship Type="http://schemas.openxmlformats.org/officeDocument/2006/relationships/fontTable" Target="fontTable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1.xml" Id="rId17" /><Relationship Type="http://schemas.openxmlformats.org/officeDocument/2006/relationships/numbering" Target="numbering.xml" Id="rId2" /><Relationship Type="http://schemas.openxmlformats.org/officeDocument/2006/relationships/hyperlink" Target="https://www.dati.lombardia.it/dataset/Mappa-esposizione-siccit-RCP-8-5-2041-2060/q7mx-u7ye" TargetMode="Externa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6/09/relationships/commentsIds" Target="commentsIds.xml" Id="rId11" /><Relationship Type="http://schemas.openxmlformats.org/officeDocument/2006/relationships/webSettings" Target="webSettings.xml" Id="rId5" /><Relationship Type="http://schemas.openxmlformats.org/officeDocument/2006/relationships/hyperlink" Target="https://www.dati.lombardia.it/Ambiente/Mappa-esposizione-precipitazioni-intense-future/48ep-hfh2" TargetMode="External" Id="rId15" /><Relationship Type="http://schemas.microsoft.com/office/2011/relationships/commentsExtended" Target="commentsExtended.xml" Id="rId10" /><Relationship Type="http://schemas.microsoft.com/office/2011/relationships/people" Target="people.xml" Id="rId19" /><Relationship Type="http://schemas.openxmlformats.org/officeDocument/2006/relationships/settings" Target="settings.xml" Id="rId4" /><Relationship Type="http://schemas.openxmlformats.org/officeDocument/2006/relationships/hyperlink" Target="https://www.geoportale.regione.lombardia.it/" TargetMode="Externa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B93DD-62E6-4252-8266-5DB309A32E0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Regione Lombardia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Anna Fraccaroli</dc:creator>
  <lastModifiedBy>Giovanni Storto</lastModifiedBy>
  <revision>48</revision>
  <lastPrinted>2020-02-06T13:32:00.0000000Z</lastPrinted>
  <dcterms:created xsi:type="dcterms:W3CDTF">2025-02-28T11:46:00.0000000Z</dcterms:created>
  <dcterms:modified xsi:type="dcterms:W3CDTF">2025-04-14T10:15:50.5571236Z</dcterms:modified>
</coreProperties>
</file>